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B74" w:rsidRDefault="00C85B74" w:rsidP="00EC3AE1">
      <w:pPr>
        <w:jc w:val="left"/>
        <w:rPr>
          <w:rFonts w:ascii="方正小标宋简体" w:eastAsia="方正小标宋简体"/>
          <w:sz w:val="44"/>
          <w:szCs w:val="44"/>
        </w:rPr>
      </w:pPr>
    </w:p>
    <w:p w:rsidR="00C56190" w:rsidRPr="00C56190" w:rsidRDefault="005540B5" w:rsidP="00EC3AE1">
      <w:pPr>
        <w:jc w:val="left"/>
        <w:rPr>
          <w:rFonts w:ascii="黑体" w:eastAsia="黑体" w:hAnsi="宋体"/>
          <w:sz w:val="36"/>
          <w:szCs w:val="36"/>
        </w:rPr>
      </w:pPr>
      <w:r>
        <w:rPr>
          <w:rFonts w:ascii="方正小标宋简体" w:eastAsia="方正小标宋简体" w:hint="eastAsia"/>
          <w:sz w:val="44"/>
          <w:szCs w:val="44"/>
        </w:rPr>
        <w:t>2014</w:t>
      </w:r>
      <w:r w:rsidR="00C56190" w:rsidRPr="00C56190">
        <w:rPr>
          <w:rFonts w:ascii="黑体" w:eastAsia="黑体" w:hAnsi="宋体" w:hint="eastAsia"/>
          <w:sz w:val="36"/>
          <w:szCs w:val="36"/>
        </w:rPr>
        <w:t>年</w:t>
      </w:r>
      <w:r w:rsidR="00EC3AE1">
        <w:rPr>
          <w:rFonts w:ascii="黑体" w:eastAsia="黑体" w:hAnsi="宋体" w:hint="eastAsia"/>
          <w:sz w:val="36"/>
          <w:szCs w:val="36"/>
        </w:rPr>
        <w:t>蕉岭县农村公益电影放映服务中心</w:t>
      </w:r>
      <w:r w:rsidR="00C56190" w:rsidRPr="00C56190">
        <w:rPr>
          <w:rFonts w:ascii="黑体" w:eastAsia="黑体" w:hAnsi="宋体" w:hint="eastAsia"/>
          <w:sz w:val="36"/>
          <w:szCs w:val="36"/>
        </w:rPr>
        <w:t>情况说明</w:t>
      </w:r>
    </w:p>
    <w:p w:rsidR="00C56190" w:rsidRPr="00C56190" w:rsidRDefault="00C56190" w:rsidP="00C56190">
      <w:pPr>
        <w:jc w:val="center"/>
        <w:rPr>
          <w:rFonts w:ascii="仿宋_GB2312" w:eastAsia="仿宋_GB2312" w:hAnsi="宋体"/>
          <w:sz w:val="32"/>
          <w:szCs w:val="32"/>
        </w:rPr>
      </w:pPr>
    </w:p>
    <w:p w:rsidR="00074796" w:rsidRPr="00C56190" w:rsidRDefault="00074796" w:rsidP="00074796">
      <w:pPr>
        <w:spacing w:line="288" w:lineRule="auto"/>
        <w:ind w:firstLineChars="200" w:firstLine="643"/>
        <w:outlineLvl w:val="0"/>
        <w:rPr>
          <w:rFonts w:ascii="仿宋_GB2312" w:eastAsia="仿宋_GB2312"/>
          <w:b/>
          <w:sz w:val="32"/>
          <w:szCs w:val="32"/>
        </w:rPr>
      </w:pPr>
      <w:r w:rsidRPr="00C56190">
        <w:rPr>
          <w:rFonts w:ascii="仿宋_GB2312" w:eastAsia="仿宋_GB2312" w:hint="eastAsia"/>
          <w:b/>
          <w:sz w:val="32"/>
          <w:szCs w:val="32"/>
        </w:rPr>
        <w:t>一、部门基本情况</w:t>
      </w:r>
    </w:p>
    <w:p w:rsidR="00074796" w:rsidRPr="00C56190" w:rsidRDefault="00074796" w:rsidP="00074796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C56190">
        <w:rPr>
          <w:rFonts w:ascii="仿宋_GB2312" w:eastAsia="仿宋_GB2312" w:hint="eastAsia"/>
          <w:b/>
          <w:sz w:val="32"/>
          <w:szCs w:val="32"/>
        </w:rPr>
        <w:t>（一）部门机构设置、职能</w:t>
      </w:r>
    </w:p>
    <w:p w:rsidR="00074796" w:rsidRPr="00C56190" w:rsidRDefault="00074796" w:rsidP="00074796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074796">
        <w:rPr>
          <w:rFonts w:ascii="仿宋_GB2312" w:eastAsia="仿宋_GB2312" w:hint="eastAsia"/>
          <w:sz w:val="32"/>
          <w:szCs w:val="32"/>
        </w:rPr>
        <w:t>农村公益电影放映服务中心</w:t>
      </w:r>
      <w:r>
        <w:rPr>
          <w:rFonts w:ascii="仿宋_GB2312" w:eastAsia="仿宋_GB2312" w:hint="eastAsia"/>
          <w:sz w:val="32"/>
          <w:szCs w:val="32"/>
        </w:rPr>
        <w:t>属财政差额拨款单位，负责全县97个行政村农村公益电影放映，主管部门为蕉岭县文体旅游局</w:t>
      </w:r>
    </w:p>
    <w:p w:rsidR="00074796" w:rsidRPr="00C56190" w:rsidRDefault="00074796" w:rsidP="00074796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C56190">
        <w:rPr>
          <w:rFonts w:ascii="仿宋_GB2312" w:eastAsia="仿宋_GB2312" w:hint="eastAsia"/>
          <w:b/>
          <w:sz w:val="32"/>
          <w:szCs w:val="32"/>
        </w:rPr>
        <w:t>（二）人员构成情况</w:t>
      </w:r>
    </w:p>
    <w:p w:rsidR="00074796" w:rsidRPr="00C56190" w:rsidRDefault="00074796" w:rsidP="00074796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074796">
        <w:rPr>
          <w:rFonts w:ascii="仿宋_GB2312" w:eastAsia="仿宋_GB2312" w:hint="eastAsia"/>
          <w:sz w:val="32"/>
          <w:szCs w:val="32"/>
        </w:rPr>
        <w:t>农村公益电影放映服务中心农村公益电影放映服务中心</w:t>
      </w:r>
      <w:r>
        <w:rPr>
          <w:rFonts w:ascii="仿宋_GB2312" w:eastAsia="仿宋_GB2312" w:hint="eastAsia"/>
          <w:sz w:val="32"/>
          <w:szCs w:val="32"/>
        </w:rPr>
        <w:t>编制13人，实有10人，退休人员33人。</w:t>
      </w:r>
    </w:p>
    <w:p w:rsidR="00074796" w:rsidRPr="00C56190" w:rsidRDefault="00074796" w:rsidP="00074796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C56190">
        <w:rPr>
          <w:rFonts w:ascii="仿宋_GB2312" w:eastAsia="仿宋_GB2312" w:hint="eastAsia"/>
          <w:b/>
          <w:sz w:val="32"/>
          <w:szCs w:val="32"/>
        </w:rPr>
        <w:t>（三）决算年度的主要工作任务</w:t>
      </w:r>
    </w:p>
    <w:p w:rsidR="00F66048" w:rsidRPr="00E3300B" w:rsidRDefault="00F66048" w:rsidP="00F66048">
      <w:pPr>
        <w:spacing w:line="288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E3300B">
        <w:rPr>
          <w:rFonts w:ascii="仿宋_GB2312" w:eastAsia="仿宋_GB2312" w:hint="eastAsia"/>
          <w:color w:val="000000" w:themeColor="text1"/>
          <w:sz w:val="32"/>
          <w:szCs w:val="32"/>
        </w:rPr>
        <w:t>2014年蕉岭县农村公益电影放映服务中心在县委宣传部、县文体旅游局的直接指导下，坚持以邓小平理论和“三个代表”重要思想为指针，深入贯彻落实党的十八大和今年的全国两会精神，紧紧围绕县委、县府提出的积极实施“十大工程”，全力办好“十件实事”为目标。中心干部职工深入全县各行政村，积极开展农村公益电影放映活动，按质按量完成了全县每村每月放映一场电影，满足了全县城乡群众的文化需求。2015年工作计划继续做好我县“2131”农村公益电影的放映工作。认认真真、按质按量完成省、市下达的</w:t>
      </w:r>
      <w:r w:rsidRPr="00E3300B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各项工作任务。</w:t>
      </w:r>
    </w:p>
    <w:p w:rsidR="00C56190" w:rsidRPr="00C56190" w:rsidRDefault="00C56190" w:rsidP="00A01FC2">
      <w:pPr>
        <w:spacing w:line="288" w:lineRule="auto"/>
        <w:ind w:firstLineChars="200" w:firstLine="643"/>
        <w:outlineLvl w:val="0"/>
        <w:rPr>
          <w:rFonts w:ascii="仿宋_GB2312" w:eastAsia="仿宋_GB2312"/>
          <w:b/>
          <w:sz w:val="32"/>
          <w:szCs w:val="32"/>
        </w:rPr>
      </w:pPr>
      <w:r w:rsidRPr="00C56190">
        <w:rPr>
          <w:rFonts w:ascii="仿宋_GB2312" w:eastAsia="仿宋_GB2312" w:hint="eastAsia"/>
          <w:b/>
          <w:sz w:val="32"/>
          <w:szCs w:val="32"/>
        </w:rPr>
        <w:t>二、收入决算说明</w:t>
      </w:r>
    </w:p>
    <w:p w:rsidR="00C56190" w:rsidRPr="00C56190" w:rsidRDefault="00C56190" w:rsidP="00C56190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56190">
        <w:rPr>
          <w:rFonts w:ascii="仿宋_GB2312" w:eastAsia="仿宋_GB2312" w:hint="eastAsia"/>
          <w:sz w:val="32"/>
          <w:szCs w:val="32"/>
        </w:rPr>
        <w:t>收入决算总规模、各项收入决算如下：</w:t>
      </w:r>
    </w:p>
    <w:p w:rsidR="002F0146" w:rsidRPr="00C56190" w:rsidRDefault="005540B5" w:rsidP="00C56190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2014</w:t>
      </w:r>
      <w:r w:rsidR="00C56190" w:rsidRPr="00C56190">
        <w:rPr>
          <w:rFonts w:ascii="仿宋_GB2312" w:eastAsia="仿宋_GB2312" w:hint="eastAsia"/>
          <w:sz w:val="32"/>
          <w:szCs w:val="32"/>
        </w:rPr>
        <w:t>年收入决算</w:t>
      </w:r>
      <w:r w:rsidR="00EC3AE1">
        <w:rPr>
          <w:rFonts w:ascii="仿宋_GB2312" w:eastAsia="仿宋_GB2312" w:hint="eastAsia"/>
          <w:sz w:val="32"/>
          <w:szCs w:val="32"/>
        </w:rPr>
        <w:t>50.02</w:t>
      </w:r>
      <w:r w:rsidR="00C56190" w:rsidRPr="00C56190">
        <w:rPr>
          <w:rFonts w:ascii="仿宋_GB2312" w:eastAsia="仿宋_GB2312" w:hint="eastAsia"/>
          <w:sz w:val="32"/>
          <w:szCs w:val="32"/>
        </w:rPr>
        <w:t>万元，其中：财政拨款收入</w:t>
      </w:r>
      <w:r w:rsidR="00EC3AE1">
        <w:rPr>
          <w:rFonts w:ascii="仿宋_GB2312" w:eastAsia="仿宋_GB2312" w:hint="eastAsia"/>
          <w:sz w:val="32"/>
          <w:szCs w:val="32"/>
        </w:rPr>
        <w:t>32.6</w:t>
      </w:r>
      <w:r w:rsidR="00074796">
        <w:rPr>
          <w:rFonts w:ascii="仿宋_GB2312" w:eastAsia="仿宋_GB2312" w:hint="eastAsia"/>
          <w:sz w:val="32"/>
          <w:szCs w:val="32"/>
        </w:rPr>
        <w:t>0</w:t>
      </w:r>
      <w:r w:rsidR="00C56190" w:rsidRPr="00C56190">
        <w:rPr>
          <w:rFonts w:ascii="仿宋_GB2312" w:eastAsia="仿宋_GB2312" w:hint="eastAsia"/>
          <w:sz w:val="32"/>
          <w:szCs w:val="32"/>
        </w:rPr>
        <w:t>万元，</w:t>
      </w:r>
      <w:r w:rsidR="00074796">
        <w:rPr>
          <w:rFonts w:ascii="仿宋_GB2312" w:eastAsia="仿宋_GB2312" w:hint="eastAsia"/>
          <w:sz w:val="32"/>
          <w:szCs w:val="32"/>
        </w:rPr>
        <w:t>上级补助收入5.73，事业</w:t>
      </w:r>
      <w:r w:rsidR="00C56190" w:rsidRPr="00C56190">
        <w:rPr>
          <w:rFonts w:ascii="仿宋_GB2312" w:eastAsia="仿宋_GB2312" w:hint="eastAsia"/>
          <w:sz w:val="32"/>
          <w:szCs w:val="32"/>
        </w:rPr>
        <w:t>收入</w:t>
      </w:r>
      <w:r w:rsidR="00074796">
        <w:rPr>
          <w:rFonts w:ascii="仿宋_GB2312" w:eastAsia="仿宋_GB2312" w:hint="eastAsia"/>
          <w:sz w:val="32"/>
          <w:szCs w:val="32"/>
        </w:rPr>
        <w:t>11.69</w:t>
      </w:r>
      <w:r w:rsidR="00C56190" w:rsidRPr="00C56190">
        <w:rPr>
          <w:rFonts w:ascii="仿宋_GB2312" w:eastAsia="仿宋_GB2312" w:hint="eastAsia"/>
          <w:sz w:val="32"/>
          <w:szCs w:val="32"/>
        </w:rPr>
        <w:t>万元。</w:t>
      </w:r>
    </w:p>
    <w:p w:rsidR="00C56190" w:rsidRPr="00C56190" w:rsidRDefault="00C56190" w:rsidP="00A01FC2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C56190">
        <w:rPr>
          <w:rFonts w:ascii="仿宋_GB2312" w:eastAsia="仿宋_GB2312" w:hint="eastAsia"/>
          <w:b/>
          <w:sz w:val="32"/>
          <w:szCs w:val="32"/>
        </w:rPr>
        <w:t>三、支出决算说明</w:t>
      </w:r>
    </w:p>
    <w:p w:rsidR="00C56190" w:rsidRPr="00C56190" w:rsidRDefault="00C56190" w:rsidP="00C56190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56190">
        <w:rPr>
          <w:rFonts w:ascii="仿宋_GB2312" w:eastAsia="仿宋_GB2312" w:hint="eastAsia"/>
          <w:sz w:val="32"/>
          <w:szCs w:val="32"/>
        </w:rPr>
        <w:t>支出决算总规模、各类支出决算规模及各类支出增减变化情况如下：</w:t>
      </w:r>
    </w:p>
    <w:p w:rsidR="00B112EB" w:rsidRDefault="005540B5" w:rsidP="00EC3AE1">
      <w:pPr>
        <w:spacing w:line="288" w:lineRule="auto"/>
        <w:ind w:firstLineChars="200" w:firstLine="640"/>
        <w:rPr>
          <w:rFonts w:ascii="仿宋_GB2312" w:eastAsia="仿宋_GB2312"/>
          <w:color w:val="FF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2014</w:t>
      </w:r>
      <w:r w:rsidR="00C56190" w:rsidRPr="00C56190">
        <w:rPr>
          <w:rFonts w:ascii="仿宋_GB2312" w:eastAsia="仿宋_GB2312" w:hint="eastAsia"/>
          <w:sz w:val="32"/>
          <w:szCs w:val="32"/>
        </w:rPr>
        <w:t>年支出决算</w:t>
      </w:r>
      <w:r w:rsidR="00EC3AE1">
        <w:rPr>
          <w:rFonts w:ascii="仿宋_GB2312" w:eastAsia="仿宋_GB2312" w:hint="eastAsia"/>
          <w:sz w:val="32"/>
          <w:szCs w:val="32"/>
        </w:rPr>
        <w:t>50.02</w:t>
      </w:r>
      <w:r w:rsidR="00C56190" w:rsidRPr="00C56190">
        <w:rPr>
          <w:rFonts w:ascii="仿宋_GB2312" w:eastAsia="仿宋_GB2312" w:hint="eastAsia"/>
          <w:sz w:val="32"/>
          <w:szCs w:val="32"/>
        </w:rPr>
        <w:t>万元，其中：财政拨款支出</w:t>
      </w:r>
      <w:r w:rsidR="00074796">
        <w:rPr>
          <w:rFonts w:ascii="仿宋_GB2312" w:eastAsia="仿宋_GB2312" w:hint="eastAsia"/>
          <w:sz w:val="32"/>
          <w:szCs w:val="32"/>
        </w:rPr>
        <w:t>32.60</w:t>
      </w:r>
      <w:r w:rsidR="00C56190" w:rsidRPr="00C56190">
        <w:rPr>
          <w:rFonts w:ascii="仿宋_GB2312" w:eastAsia="仿宋_GB2312" w:hint="eastAsia"/>
          <w:sz w:val="32"/>
          <w:szCs w:val="32"/>
        </w:rPr>
        <w:t>万元。</w:t>
      </w:r>
    </w:p>
    <w:p w:rsidR="004740CA" w:rsidRDefault="005540B5" w:rsidP="00074796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2014</w:t>
      </w:r>
      <w:r w:rsidR="00C56190" w:rsidRPr="00C56190">
        <w:rPr>
          <w:rFonts w:ascii="仿宋_GB2312" w:eastAsia="仿宋_GB2312" w:hint="eastAsia"/>
          <w:sz w:val="32"/>
          <w:szCs w:val="32"/>
        </w:rPr>
        <w:t>年财政拨款支出按用途划分，基本支出</w:t>
      </w:r>
      <w:r w:rsidR="00074796">
        <w:rPr>
          <w:rFonts w:ascii="仿宋_GB2312" w:eastAsia="仿宋_GB2312" w:hint="eastAsia"/>
          <w:sz w:val="32"/>
          <w:szCs w:val="32"/>
        </w:rPr>
        <w:t>32.60</w:t>
      </w:r>
      <w:r w:rsidR="00C56190" w:rsidRPr="00C56190">
        <w:rPr>
          <w:rFonts w:ascii="仿宋_GB2312" w:eastAsia="仿宋_GB2312" w:hint="eastAsia"/>
          <w:sz w:val="32"/>
          <w:szCs w:val="32"/>
        </w:rPr>
        <w:t>万元，其中：工资福利支出</w:t>
      </w:r>
      <w:r w:rsidR="00074796">
        <w:rPr>
          <w:rFonts w:ascii="仿宋_GB2312" w:eastAsia="仿宋_GB2312" w:hint="eastAsia"/>
          <w:sz w:val="32"/>
          <w:szCs w:val="32"/>
        </w:rPr>
        <w:t>32.60</w:t>
      </w:r>
      <w:r w:rsidR="00C56190" w:rsidRPr="00C56190">
        <w:rPr>
          <w:rFonts w:ascii="仿宋_GB2312" w:eastAsia="仿宋_GB2312" w:hint="eastAsia"/>
          <w:sz w:val="32"/>
          <w:szCs w:val="32"/>
        </w:rPr>
        <w:t>万元</w:t>
      </w:r>
      <w:r w:rsidR="00EC3AE1" w:rsidRPr="00EC3AE1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:rsidR="00074796" w:rsidRPr="002F0146" w:rsidRDefault="00074796" w:rsidP="00074796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</w:t>
      </w:r>
      <w:r w:rsidRPr="00C56190">
        <w:rPr>
          <w:rFonts w:ascii="仿宋_GB2312" w:eastAsia="仿宋_GB2312" w:hint="eastAsia"/>
          <w:b/>
          <w:sz w:val="32"/>
          <w:szCs w:val="32"/>
        </w:rPr>
        <w:t>、</w:t>
      </w:r>
      <w:r w:rsidRPr="00A573AB">
        <w:rPr>
          <w:rFonts w:ascii="仿宋_GB2312" w:eastAsia="仿宋_GB2312" w:hint="eastAsia"/>
          <w:b/>
          <w:sz w:val="32"/>
          <w:szCs w:val="32"/>
        </w:rPr>
        <w:t>“三公经费”</w:t>
      </w:r>
      <w:r>
        <w:rPr>
          <w:rFonts w:ascii="仿宋_GB2312" w:eastAsia="仿宋_GB2312" w:hint="eastAsia"/>
          <w:b/>
          <w:sz w:val="32"/>
          <w:szCs w:val="32"/>
        </w:rPr>
        <w:t>支出</w:t>
      </w:r>
      <w:r w:rsidRPr="00C56190">
        <w:rPr>
          <w:rFonts w:ascii="仿宋_GB2312" w:eastAsia="仿宋_GB2312" w:hint="eastAsia"/>
          <w:b/>
          <w:sz w:val="32"/>
          <w:szCs w:val="32"/>
        </w:rPr>
        <w:t>说明</w:t>
      </w:r>
    </w:p>
    <w:p w:rsidR="00750807" w:rsidRPr="005D3EBB" w:rsidRDefault="00750807" w:rsidP="0075080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2014</w:t>
      </w:r>
      <w:r w:rsidRPr="005D3EBB">
        <w:rPr>
          <w:rFonts w:ascii="仿宋_GB2312" w:eastAsia="仿宋_GB2312" w:hint="eastAsia"/>
          <w:sz w:val="32"/>
          <w:szCs w:val="32"/>
        </w:rPr>
        <w:t>年“三公经费”财政拨款支出共</w:t>
      </w:r>
      <w:r>
        <w:rPr>
          <w:rFonts w:ascii="仿宋_GB2312" w:eastAsia="仿宋_GB2312" w:hint="eastAsia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万元，具体情况如下：</w:t>
      </w:r>
    </w:p>
    <w:p w:rsidR="00750807" w:rsidRPr="005D3EBB" w:rsidRDefault="00750807" w:rsidP="0075080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Pr="005D3EBB">
        <w:rPr>
          <w:rFonts w:ascii="仿宋_GB2312" w:eastAsia="仿宋_GB2312" w:hint="eastAsia"/>
          <w:sz w:val="32"/>
          <w:szCs w:val="32"/>
        </w:rPr>
        <w:t>因公出国（境）费支出</w:t>
      </w:r>
      <w:r>
        <w:rPr>
          <w:rFonts w:ascii="仿宋_GB2312" w:eastAsia="仿宋_GB2312" w:hint="eastAsia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万元，</w:t>
      </w:r>
      <w:r>
        <w:rPr>
          <w:rFonts w:ascii="仿宋_GB2312" w:eastAsia="仿宋_GB2312" w:hint="eastAsia"/>
          <w:sz w:val="32"/>
          <w:szCs w:val="32"/>
        </w:rPr>
        <w:t>与去年持平。</w:t>
      </w:r>
    </w:p>
    <w:p w:rsidR="00750807" w:rsidRPr="00C56190" w:rsidRDefault="00750807" w:rsidP="00750807">
      <w:pPr>
        <w:ind w:leftChars="304" w:left="638"/>
        <w:rPr>
          <w:rFonts w:ascii="方正小标宋简体" w:eastAsia="方正小标宋简体" w:hint="eastAsia"/>
          <w:sz w:val="44"/>
          <w:szCs w:val="44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5D3EBB">
        <w:rPr>
          <w:rFonts w:ascii="仿宋_GB2312" w:eastAsia="仿宋_GB2312" w:hint="eastAsia"/>
          <w:sz w:val="32"/>
          <w:szCs w:val="32"/>
        </w:rPr>
        <w:t>公务用车购置及运行</w:t>
      </w:r>
      <w:r>
        <w:rPr>
          <w:rFonts w:ascii="仿宋_GB2312" w:eastAsia="仿宋_GB2312" w:hint="eastAsia"/>
          <w:sz w:val="32"/>
          <w:szCs w:val="32"/>
        </w:rPr>
        <w:t>维护</w:t>
      </w:r>
      <w:r w:rsidRPr="005D3EBB">
        <w:rPr>
          <w:rFonts w:ascii="仿宋_GB2312" w:eastAsia="仿宋_GB2312" w:hint="eastAsia"/>
          <w:sz w:val="32"/>
          <w:szCs w:val="32"/>
        </w:rPr>
        <w:t>费支出</w:t>
      </w:r>
      <w:r>
        <w:rPr>
          <w:rFonts w:ascii="仿宋_GB2312" w:eastAsia="仿宋_GB2312" w:hint="eastAsia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万元，</w:t>
      </w:r>
      <w:r>
        <w:rPr>
          <w:rFonts w:ascii="仿宋_GB2312" w:eastAsia="仿宋_GB2312" w:hint="eastAsia"/>
          <w:sz w:val="32"/>
          <w:szCs w:val="32"/>
        </w:rPr>
        <w:t>与去年持平。3.</w:t>
      </w:r>
      <w:r w:rsidRPr="005D3EBB">
        <w:rPr>
          <w:rFonts w:ascii="仿宋_GB2312" w:eastAsia="仿宋_GB2312" w:hint="eastAsia"/>
          <w:sz w:val="32"/>
          <w:szCs w:val="32"/>
        </w:rPr>
        <w:t>公务接待费支出</w:t>
      </w:r>
      <w:r>
        <w:rPr>
          <w:rFonts w:ascii="仿宋_GB2312" w:eastAsia="仿宋_GB2312" w:hint="eastAsia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万元，</w:t>
      </w:r>
      <w:r>
        <w:rPr>
          <w:rFonts w:ascii="仿宋_GB2312" w:eastAsia="仿宋_GB2312" w:hint="eastAsia"/>
          <w:sz w:val="32"/>
          <w:szCs w:val="32"/>
        </w:rPr>
        <w:t>与去年持平。</w:t>
      </w:r>
    </w:p>
    <w:p w:rsidR="00074796" w:rsidRPr="00750807" w:rsidRDefault="00074796" w:rsidP="00750807">
      <w:pPr>
        <w:spacing w:line="288" w:lineRule="auto"/>
        <w:ind w:firstLineChars="200" w:firstLine="880"/>
        <w:rPr>
          <w:rFonts w:ascii="方正小标宋简体" w:eastAsia="方正小标宋简体"/>
          <w:sz w:val="44"/>
          <w:szCs w:val="44"/>
        </w:rPr>
      </w:pPr>
    </w:p>
    <w:sectPr w:rsidR="00074796" w:rsidRPr="00750807" w:rsidSect="00AA1211">
      <w:footerReference w:type="even" r:id="rId6"/>
      <w:footerReference w:type="default" r:id="rId7"/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612" w:rsidRDefault="00471612">
      <w:r>
        <w:separator/>
      </w:r>
    </w:p>
  </w:endnote>
  <w:endnote w:type="continuationSeparator" w:id="1">
    <w:p w:rsidR="00471612" w:rsidRDefault="00471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146" w:rsidRDefault="000E11DB" w:rsidP="002B6E3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F014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0146" w:rsidRDefault="002F0146" w:rsidP="002B6E3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146" w:rsidRDefault="000E11DB" w:rsidP="002B6E3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F014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50807">
      <w:rPr>
        <w:rStyle w:val="a5"/>
        <w:noProof/>
      </w:rPr>
      <w:t>2</w:t>
    </w:r>
    <w:r>
      <w:rPr>
        <w:rStyle w:val="a5"/>
      </w:rPr>
      <w:fldChar w:fldCharType="end"/>
    </w:r>
  </w:p>
  <w:p w:rsidR="002F0146" w:rsidRDefault="002F0146" w:rsidP="002B6E31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612" w:rsidRDefault="00471612">
      <w:r>
        <w:separator/>
      </w:r>
    </w:p>
  </w:footnote>
  <w:footnote w:type="continuationSeparator" w:id="1">
    <w:p w:rsidR="00471612" w:rsidRDefault="004716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4663"/>
    <w:rsid w:val="00074796"/>
    <w:rsid w:val="000C4181"/>
    <w:rsid w:val="000E11DB"/>
    <w:rsid w:val="0016359B"/>
    <w:rsid w:val="00173ADD"/>
    <w:rsid w:val="001C0FD9"/>
    <w:rsid w:val="001F4168"/>
    <w:rsid w:val="002B6E31"/>
    <w:rsid w:val="002F0146"/>
    <w:rsid w:val="003A2B31"/>
    <w:rsid w:val="00422FC0"/>
    <w:rsid w:val="00444734"/>
    <w:rsid w:val="00471612"/>
    <w:rsid w:val="004740CA"/>
    <w:rsid w:val="004D7211"/>
    <w:rsid w:val="004F6E65"/>
    <w:rsid w:val="00537A6E"/>
    <w:rsid w:val="00551B6F"/>
    <w:rsid w:val="005540B5"/>
    <w:rsid w:val="005C15D2"/>
    <w:rsid w:val="00733E43"/>
    <w:rsid w:val="00750807"/>
    <w:rsid w:val="008C4663"/>
    <w:rsid w:val="009170DE"/>
    <w:rsid w:val="009E37D4"/>
    <w:rsid w:val="00A01FC2"/>
    <w:rsid w:val="00A573AB"/>
    <w:rsid w:val="00A60F12"/>
    <w:rsid w:val="00AA1211"/>
    <w:rsid w:val="00AD1FB7"/>
    <w:rsid w:val="00AD2EAF"/>
    <w:rsid w:val="00B112EB"/>
    <w:rsid w:val="00BF056C"/>
    <w:rsid w:val="00C07F4F"/>
    <w:rsid w:val="00C56190"/>
    <w:rsid w:val="00C85B74"/>
    <w:rsid w:val="00CE1D75"/>
    <w:rsid w:val="00CE49B2"/>
    <w:rsid w:val="00D14821"/>
    <w:rsid w:val="00D82F15"/>
    <w:rsid w:val="00E42B86"/>
    <w:rsid w:val="00E97271"/>
    <w:rsid w:val="00EC3AE1"/>
    <w:rsid w:val="00EE1166"/>
    <w:rsid w:val="00F66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1D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C4663"/>
    <w:rPr>
      <w:sz w:val="18"/>
      <w:szCs w:val="18"/>
    </w:rPr>
  </w:style>
  <w:style w:type="paragraph" w:styleId="a4">
    <w:name w:val="footer"/>
    <w:basedOn w:val="a"/>
    <w:rsid w:val="002B6E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2B6E31"/>
  </w:style>
  <w:style w:type="paragraph" w:styleId="a6">
    <w:name w:val="header"/>
    <w:basedOn w:val="a"/>
    <w:link w:val="Char"/>
    <w:rsid w:val="001F41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1F416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110</Words>
  <Characters>629</Characters>
  <Application>Microsoft Office Word</Application>
  <DocSecurity>0</DocSecurity>
  <Lines>5</Lines>
  <Paragraphs>1</Paragraphs>
  <ScaleCrop>false</ScaleCrop>
  <Company>Microsoft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部 门 决 算 公 开 基 本 样 式</dc:title>
  <dc:creator>张延彬</dc:creator>
  <cp:lastModifiedBy>Administrator</cp:lastModifiedBy>
  <cp:revision>11</cp:revision>
  <cp:lastPrinted>2015-09-30T00:51:00Z</cp:lastPrinted>
  <dcterms:created xsi:type="dcterms:W3CDTF">2015-09-30T00:50:00Z</dcterms:created>
  <dcterms:modified xsi:type="dcterms:W3CDTF">2016-08-12T04:26:00Z</dcterms:modified>
</cp:coreProperties>
</file>