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5" w:type="pct"/>
        <w:jc w:val="center"/>
        <w:tblCellSpacing w:w="0" w:type="dxa"/>
        <w:tblInd w:w="-142" w:type="dxa"/>
        <w:tblCellMar>
          <w:left w:w="0" w:type="dxa"/>
          <w:right w:w="0" w:type="dxa"/>
        </w:tblCellMar>
        <w:tblLook w:val="04A0"/>
      </w:tblPr>
      <w:tblGrid>
        <w:gridCol w:w="8447"/>
      </w:tblGrid>
      <w:tr w:rsidR="00EA41AD" w:rsidRPr="002B166F" w:rsidTr="00531609">
        <w:trPr>
          <w:trHeight w:val="525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A6186B" w:rsidRDefault="00EA41AD" w:rsidP="0074415E">
            <w:pPr>
              <w:widowControl/>
              <w:spacing w:line="480" w:lineRule="exact"/>
              <w:ind w:right="480"/>
              <w:jc w:val="center"/>
              <w:rPr>
                <w:rFonts w:asciiTheme="minorEastAsia" w:hAnsiTheme="minorEastAsia" w:cs="宋体"/>
                <w:kern w:val="0"/>
                <w:sz w:val="44"/>
                <w:szCs w:val="44"/>
              </w:rPr>
            </w:pPr>
            <w:r w:rsidRPr="002B166F">
              <w:rPr>
                <w:rFonts w:asciiTheme="minorEastAsia" w:hAnsiTheme="minorEastAsia" w:cs="宋体"/>
                <w:kern w:val="0"/>
                <w:sz w:val="44"/>
                <w:szCs w:val="44"/>
              </w:rPr>
              <w:t>201</w:t>
            </w:r>
            <w:r w:rsidR="007031B7">
              <w:rPr>
                <w:rFonts w:asciiTheme="minorEastAsia" w:hAnsiTheme="minorEastAsia" w:cs="宋体" w:hint="eastAsia"/>
                <w:kern w:val="0"/>
                <w:sz w:val="44"/>
                <w:szCs w:val="44"/>
              </w:rPr>
              <w:t>5</w:t>
            </w:r>
            <w:r w:rsidRPr="002B166F">
              <w:rPr>
                <w:rFonts w:asciiTheme="minorEastAsia" w:hAnsiTheme="minorEastAsia" w:cs="宋体"/>
                <w:kern w:val="0"/>
                <w:sz w:val="44"/>
                <w:szCs w:val="44"/>
              </w:rPr>
              <w:t>年</w:t>
            </w:r>
            <w:r w:rsidR="0074415E" w:rsidRPr="002B166F">
              <w:rPr>
                <w:rFonts w:asciiTheme="minorEastAsia" w:hAnsiTheme="minorEastAsia" w:cs="宋体" w:hint="eastAsia"/>
                <w:kern w:val="0"/>
                <w:sz w:val="44"/>
                <w:szCs w:val="44"/>
              </w:rPr>
              <w:t>蕉岭县蕉城镇中心幼儿园</w:t>
            </w:r>
          </w:p>
          <w:p w:rsidR="002B166F" w:rsidRPr="002B166F" w:rsidRDefault="002B166F" w:rsidP="0074415E">
            <w:pPr>
              <w:widowControl/>
              <w:spacing w:line="480" w:lineRule="exact"/>
              <w:ind w:right="480"/>
              <w:jc w:val="center"/>
              <w:rPr>
                <w:rFonts w:asciiTheme="minorEastAsia" w:hAnsiTheme="minorEastAsia" w:cs="宋体"/>
                <w:kern w:val="0"/>
                <w:sz w:val="44"/>
                <w:szCs w:val="44"/>
              </w:rPr>
            </w:pPr>
          </w:p>
          <w:p w:rsidR="008C6B53" w:rsidRPr="00AD6D23" w:rsidRDefault="008C6B53" w:rsidP="008C6B53">
            <w:pPr>
              <w:ind w:left="420"/>
              <w:jc w:val="center"/>
              <w:rPr>
                <w:rFonts w:ascii="宋体" w:eastAsia="宋体" w:hAnsi="宋体" w:cs="Times New Roman" w:hint="eastAsia"/>
                <w:b/>
                <w:sz w:val="44"/>
                <w:szCs w:val="44"/>
              </w:rPr>
            </w:pPr>
            <w:r w:rsidRPr="008C6B53">
              <w:rPr>
                <w:rFonts w:ascii="宋体" w:eastAsia="宋体" w:hAnsi="宋体" w:cs="宋体" w:hint="eastAsia"/>
                <w:kern w:val="0"/>
                <w:sz w:val="44"/>
                <w:szCs w:val="44"/>
              </w:rPr>
              <w:t>部门预算基本情况说明</w:t>
            </w:r>
          </w:p>
          <w:p w:rsidR="002B166F" w:rsidRPr="002B166F" w:rsidRDefault="002B166F" w:rsidP="008C6B53">
            <w:pPr>
              <w:widowControl/>
              <w:spacing w:line="480" w:lineRule="exact"/>
              <w:ind w:right="480"/>
              <w:jc w:val="center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EA41AD" w:rsidRPr="002B166F" w:rsidTr="00531609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EA41AD" w:rsidRPr="002B166F" w:rsidRDefault="00EA41AD" w:rsidP="00EA41AD">
            <w:pPr>
              <w:widowControl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  <w:tr w:rsidR="00EA41AD" w:rsidRPr="002B166F" w:rsidTr="00531609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D01B84" w:rsidRPr="002B166F" w:rsidRDefault="00D01B84" w:rsidP="00D01B84">
            <w:pPr>
              <w:spacing w:line="288" w:lineRule="auto"/>
              <w:ind w:firstLineChars="200" w:firstLine="643"/>
              <w:outlineLvl w:val="0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一、部门基本情况</w:t>
            </w:r>
          </w:p>
          <w:p w:rsidR="00D01B84" w:rsidRPr="002B166F" w:rsidRDefault="00D01B84" w:rsidP="00D01B84">
            <w:pPr>
              <w:spacing w:line="288" w:lineRule="auto"/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（一）部门机构设置、职能</w:t>
            </w:r>
          </w:p>
          <w:p w:rsidR="00D01B84" w:rsidRPr="002B166F" w:rsidRDefault="00D01B84" w:rsidP="002B166F">
            <w:pPr>
              <w:spacing w:line="288" w:lineRule="auto"/>
              <w:ind w:firstLineChars="200" w:firstLine="640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蕉岭县蕉城镇中心幼儿园设立于2003年8月，原属蕉岭县友邦幼儿园，2014年8月更名为蕉岭县蕉城镇中心幼儿园。认真贯彻执行党和国家的有关法律法规、方针、政策，依法办园，坚持正确的办园方向；实行保育和教育相结合的原则，对幼儿实施体、智、德、美诸方面全面发展的教育，促进其身心和谐发展；为家长解除后顾之忧，为家长服务</w:t>
            </w:r>
          </w:p>
          <w:p w:rsidR="00D01B84" w:rsidRPr="002B166F" w:rsidRDefault="00D01B84" w:rsidP="00D01B84">
            <w:pPr>
              <w:spacing w:line="288" w:lineRule="auto"/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（二）人员构成情况</w:t>
            </w:r>
          </w:p>
          <w:p w:rsidR="00D01B84" w:rsidRPr="002B166F" w:rsidRDefault="00A6186B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本园</w:t>
            </w:r>
            <w:r w:rsidR="00D01B84"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在职在编实有人数1</w:t>
            </w:r>
            <w:r w:rsidR="007031B7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3</w:t>
            </w:r>
            <w:r w:rsidR="00D01B84"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人，其中：财政全供养</w:t>
            </w:r>
            <w:r w:rsidR="007031B7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13</w:t>
            </w:r>
            <w:r w:rsidR="00D01B84"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人；退休人员2人</w:t>
            </w: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，另有一些由本园聘请的临时教职工、保安及厨工等人员</w:t>
            </w:r>
            <w:r w:rsidR="00D01B84"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。</w:t>
            </w:r>
          </w:p>
          <w:p w:rsidR="00D01B84" w:rsidRPr="002B166F" w:rsidRDefault="00D01B84" w:rsidP="00D01B84">
            <w:pPr>
              <w:spacing w:line="288" w:lineRule="auto"/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（三）</w:t>
            </w:r>
            <w:r w:rsidR="00940380" w:rsidRPr="00940380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预</w:t>
            </w: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算年度的主要工作任务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1.抓学习，强素质，塑造队伍形象。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 xml:space="preserve">2.抓落实，重环节，提高保教质量。 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3.抓常规，保安全，打造平安校园。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4.抓质量，提内涵，优化教研工作。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5.抓活动，聚活力，创建和谐校园。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>6.抓宣传，优氛围，促进家园共育。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 xml:space="preserve">7.抓服务，强意识，落实后勤保障。  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3"/>
              <w:outlineLvl w:val="0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二、收入</w:t>
            </w:r>
            <w:r w:rsidR="00940380" w:rsidRPr="00940380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预</w:t>
            </w:r>
            <w:r w:rsidR="00940380"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说明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lastRenderedPageBreak/>
              <w:t>收入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总规模、各项收入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如下：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201</w:t>
            </w:r>
            <w:r w:rsidR="007031B7">
              <w:rPr>
                <w:rFonts w:asciiTheme="minorEastAsia" w:hAnsiTheme="minorEastAsia" w:hint="eastAsia"/>
                <w:sz w:val="32"/>
                <w:szCs w:val="32"/>
              </w:rPr>
              <w:t>5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年收入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83.7832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万元，其中：财政拨款收入</w:t>
            </w:r>
            <w:r w:rsidR="001051E2">
              <w:rPr>
                <w:rFonts w:asciiTheme="minorEastAsia" w:hAnsiTheme="minorEastAsia" w:hint="eastAsia"/>
                <w:sz w:val="32"/>
                <w:szCs w:val="32"/>
              </w:rPr>
              <w:t>48.3432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万元，事业收入</w:t>
            </w:r>
            <w:r w:rsidR="007031B7">
              <w:rPr>
                <w:rFonts w:asciiTheme="minorEastAsia" w:hAnsiTheme="minorEastAsia" w:hint="eastAsia"/>
                <w:sz w:val="32"/>
                <w:szCs w:val="32"/>
              </w:rPr>
              <w:t>35.44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三、支出</w:t>
            </w:r>
            <w:r w:rsidR="00940380" w:rsidRPr="00940380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预</w:t>
            </w:r>
            <w:r w:rsidR="00940380"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说明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支出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总规模、各类支出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规模及各类支出增减变化情况如下：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201</w:t>
            </w:r>
            <w:r w:rsidR="00A61629">
              <w:rPr>
                <w:rFonts w:asciiTheme="minorEastAsia" w:hAnsiTheme="minorEastAsia" w:hint="eastAsia"/>
                <w:sz w:val="32"/>
                <w:szCs w:val="32"/>
              </w:rPr>
              <w:t>5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年支出</w:t>
            </w:r>
            <w:r w:rsidR="00940380" w:rsidRPr="00940380">
              <w:rPr>
                <w:rFonts w:ascii="宋体" w:eastAsia="宋体" w:hAnsi="宋体" w:cs="Times New Roman" w:hint="eastAsia"/>
                <w:sz w:val="32"/>
                <w:szCs w:val="32"/>
              </w:rPr>
              <w:t>预</w:t>
            </w:r>
            <w:r w:rsidR="00940380" w:rsidRPr="00940380">
              <w:rPr>
                <w:rFonts w:asciiTheme="minorEastAsia" w:hAnsiTheme="minorEastAsia" w:hint="eastAsia"/>
                <w:sz w:val="32"/>
                <w:szCs w:val="32"/>
              </w:rPr>
              <w:t>算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83.7832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万元，其中：财政拨款支出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48.3432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万元。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201</w:t>
            </w:r>
            <w:r w:rsidR="00A61629">
              <w:rPr>
                <w:rFonts w:asciiTheme="minorEastAsia" w:hAnsiTheme="minorEastAsia" w:hint="eastAsia"/>
                <w:sz w:val="32"/>
                <w:szCs w:val="32"/>
              </w:rPr>
              <w:t>5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年财政拨款支出按用途划分，基本支出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40.3212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万元，占100.00%，其中：工资福利支出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40.3212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万元，对个人和家庭的补助</w:t>
            </w:r>
            <w:r w:rsidR="00531609">
              <w:rPr>
                <w:rFonts w:asciiTheme="minorEastAsia" w:hAnsiTheme="minorEastAsia" w:hint="eastAsia"/>
                <w:sz w:val="32"/>
                <w:szCs w:val="32"/>
              </w:rPr>
              <w:t>8.022万元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。</w:t>
            </w:r>
          </w:p>
          <w:p w:rsidR="00A6186B" w:rsidRPr="002B166F" w:rsidRDefault="002B166F" w:rsidP="00A6186B">
            <w:pPr>
              <w:spacing w:line="288" w:lineRule="auto"/>
              <w:ind w:firstLineChars="200" w:firstLine="640"/>
              <w:rPr>
                <w:rFonts w:asciiTheme="minorEastAsia" w:hAnsiTheme="minorEastAsia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另外事业收入</w:t>
            </w:r>
            <w:r w:rsidR="00A61629">
              <w:rPr>
                <w:rFonts w:asciiTheme="minorEastAsia" w:hAnsiTheme="minorEastAsia" w:hint="eastAsia"/>
                <w:sz w:val="32"/>
                <w:szCs w:val="32"/>
              </w:rPr>
              <w:t>35.44</w:t>
            </w:r>
            <w:r w:rsidR="00A6186B" w:rsidRPr="002B166F">
              <w:rPr>
                <w:rFonts w:asciiTheme="minorEastAsia" w:hAnsiTheme="minorEastAsia" w:hint="eastAsia"/>
                <w:sz w:val="32"/>
                <w:szCs w:val="32"/>
              </w:rPr>
              <w:t>万元也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全部用于学前教育。</w:t>
            </w:r>
          </w:p>
          <w:p w:rsidR="00A6186B" w:rsidRPr="002B166F" w:rsidRDefault="00A6186B" w:rsidP="00A6186B">
            <w:pPr>
              <w:spacing w:line="288" w:lineRule="auto"/>
              <w:ind w:firstLineChars="200" w:firstLine="643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b/>
                <w:sz w:val="32"/>
                <w:szCs w:val="32"/>
              </w:rPr>
              <w:t>四、“三公经费”支出说明</w:t>
            </w:r>
          </w:p>
          <w:p w:rsidR="00A6186B" w:rsidRPr="002B166F" w:rsidRDefault="00A6186B" w:rsidP="00A6186B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b/>
                <w:kern w:val="0"/>
                <w:sz w:val="32"/>
                <w:szCs w:val="32"/>
              </w:rPr>
            </w:pP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201</w:t>
            </w:r>
            <w:r w:rsidR="00A61629">
              <w:rPr>
                <w:rFonts w:asciiTheme="minorEastAsia" w:hAnsiTheme="minorEastAsia" w:hint="eastAsia"/>
                <w:sz w:val="32"/>
                <w:szCs w:val="32"/>
              </w:rPr>
              <w:t>5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年“三公经费”财政拨款支出共</w:t>
            </w:r>
            <w:r w:rsidR="002B166F" w:rsidRPr="002B166F">
              <w:rPr>
                <w:rFonts w:asciiTheme="minorEastAsia" w:hAnsiTheme="minorEastAsia" w:hint="eastAsia"/>
                <w:sz w:val="32"/>
                <w:szCs w:val="32"/>
              </w:rPr>
              <w:t>0</w:t>
            </w:r>
            <w:r w:rsidRPr="002B166F">
              <w:rPr>
                <w:rFonts w:asciiTheme="minorEastAsia" w:hAnsiTheme="minorEastAsia" w:hint="eastAsia"/>
                <w:sz w:val="32"/>
                <w:szCs w:val="32"/>
              </w:rPr>
              <w:t>万元</w:t>
            </w:r>
            <w:r w:rsidR="002B166F" w:rsidRPr="002B166F">
              <w:rPr>
                <w:rFonts w:asciiTheme="minorEastAsia" w:hAnsiTheme="minorEastAsia" w:hint="eastAsia"/>
                <w:sz w:val="32"/>
                <w:szCs w:val="32"/>
              </w:rPr>
              <w:t>。</w:t>
            </w:r>
          </w:p>
          <w:p w:rsidR="00EA41AD" w:rsidRPr="002B166F" w:rsidRDefault="00EA41AD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  <w:p w:rsidR="002B166F" w:rsidRPr="002B166F" w:rsidRDefault="002B166F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  <w:p w:rsidR="002B166F" w:rsidRPr="00DF0885" w:rsidRDefault="00DF0885" w:rsidP="00DF0885">
            <w:pPr>
              <w:widowControl/>
              <w:spacing w:line="480" w:lineRule="exact"/>
              <w:ind w:firstLineChars="1825" w:firstLine="5110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DF0885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蕉岭县蕉城镇中心幼儿园</w:t>
            </w:r>
          </w:p>
          <w:p w:rsidR="002B166F" w:rsidRPr="00DF0885" w:rsidRDefault="002B166F" w:rsidP="00DF0885">
            <w:pPr>
              <w:widowControl/>
              <w:spacing w:line="480" w:lineRule="exact"/>
              <w:ind w:firstLineChars="225" w:firstLine="630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  <w:p w:rsidR="002B166F" w:rsidRPr="002B166F" w:rsidRDefault="001051E2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  <w:r>
              <w:rPr>
                <w:rFonts w:asciiTheme="minorEastAsia" w:hAnsiTheme="minorEastAsia" w:cs="宋体" w:hint="eastAsia"/>
                <w:kern w:val="0"/>
                <w:sz w:val="32"/>
                <w:szCs w:val="32"/>
              </w:rPr>
              <w:t xml:space="preserve">                                 2016年7月23日</w:t>
            </w:r>
          </w:p>
          <w:p w:rsidR="002B166F" w:rsidRPr="002B166F" w:rsidRDefault="002B166F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  <w:p w:rsidR="002B166F" w:rsidRPr="002B166F" w:rsidRDefault="002B166F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  <w:p w:rsidR="002B166F" w:rsidRPr="002B166F" w:rsidRDefault="002B166F" w:rsidP="002B166F">
            <w:pPr>
              <w:widowControl/>
              <w:spacing w:line="480" w:lineRule="exact"/>
              <w:ind w:firstLineChars="225" w:firstLine="720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  <w:p w:rsidR="002B166F" w:rsidRPr="002B166F" w:rsidRDefault="002B166F" w:rsidP="00632C60">
            <w:pPr>
              <w:widowControl/>
              <w:spacing w:line="480" w:lineRule="exact"/>
              <w:jc w:val="left"/>
              <w:rPr>
                <w:rFonts w:asciiTheme="minorEastAsia" w:hAnsiTheme="minorEastAsia" w:cs="宋体"/>
                <w:kern w:val="0"/>
                <w:sz w:val="32"/>
                <w:szCs w:val="32"/>
              </w:rPr>
            </w:pPr>
          </w:p>
        </w:tc>
      </w:tr>
    </w:tbl>
    <w:p w:rsidR="000005F5" w:rsidRPr="00632C60" w:rsidRDefault="000005F5" w:rsidP="00632C60">
      <w:pPr>
        <w:rPr>
          <w:rFonts w:asciiTheme="minorEastAsia" w:hAnsiTheme="minorEastAsia"/>
          <w:sz w:val="32"/>
          <w:szCs w:val="32"/>
        </w:rPr>
      </w:pPr>
    </w:p>
    <w:sectPr w:rsidR="000005F5" w:rsidRPr="00632C60" w:rsidSect="00000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ED7" w:rsidRDefault="00A51ED7" w:rsidP="00D01B84">
      <w:r>
        <w:separator/>
      </w:r>
    </w:p>
  </w:endnote>
  <w:endnote w:type="continuationSeparator" w:id="1">
    <w:p w:rsidR="00A51ED7" w:rsidRDefault="00A51ED7" w:rsidP="00D01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ED7" w:rsidRDefault="00A51ED7" w:rsidP="00D01B84">
      <w:r>
        <w:separator/>
      </w:r>
    </w:p>
  </w:footnote>
  <w:footnote w:type="continuationSeparator" w:id="1">
    <w:p w:rsidR="00A51ED7" w:rsidRDefault="00A51ED7" w:rsidP="00D01B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1AD"/>
    <w:rsid w:val="000005F5"/>
    <w:rsid w:val="001051E2"/>
    <w:rsid w:val="001B0AFE"/>
    <w:rsid w:val="002A045B"/>
    <w:rsid w:val="002B166F"/>
    <w:rsid w:val="004676E9"/>
    <w:rsid w:val="00494127"/>
    <w:rsid w:val="00531609"/>
    <w:rsid w:val="005C196F"/>
    <w:rsid w:val="00632C60"/>
    <w:rsid w:val="00692003"/>
    <w:rsid w:val="0069666F"/>
    <w:rsid w:val="007031B7"/>
    <w:rsid w:val="0074415E"/>
    <w:rsid w:val="008C6B53"/>
    <w:rsid w:val="00940380"/>
    <w:rsid w:val="00955E1B"/>
    <w:rsid w:val="00A51ED7"/>
    <w:rsid w:val="00A61629"/>
    <w:rsid w:val="00A6186B"/>
    <w:rsid w:val="00BD077E"/>
    <w:rsid w:val="00CD4596"/>
    <w:rsid w:val="00CE0D3F"/>
    <w:rsid w:val="00D01B84"/>
    <w:rsid w:val="00DA16E8"/>
    <w:rsid w:val="00DF0885"/>
    <w:rsid w:val="00E5145B"/>
    <w:rsid w:val="00EA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41AD"/>
    <w:rPr>
      <w:color w:val="0000FF"/>
      <w:u w:val="single"/>
    </w:rPr>
  </w:style>
  <w:style w:type="character" w:styleId="a4">
    <w:name w:val="Strong"/>
    <w:basedOn w:val="a0"/>
    <w:uiPriority w:val="22"/>
    <w:qFormat/>
    <w:rsid w:val="00EA41AD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D01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01B8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01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01B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116</Words>
  <Characters>667</Characters>
  <Application>Microsoft Office Word</Application>
  <DocSecurity>0</DocSecurity>
  <Lines>5</Lines>
  <Paragraphs>1</Paragraphs>
  <ScaleCrop>false</ScaleCrop>
  <Company>Chinese ORG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7</cp:revision>
  <cp:lastPrinted>2016-07-23T03:07:00Z</cp:lastPrinted>
  <dcterms:created xsi:type="dcterms:W3CDTF">2016-07-23T02:49:00Z</dcterms:created>
  <dcterms:modified xsi:type="dcterms:W3CDTF">2016-07-23T03:08:00Z</dcterms:modified>
</cp:coreProperties>
</file>