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2016年</w:t>
      </w:r>
    </w:p>
    <w:p>
      <w:pPr>
        <w:jc w:val="center"/>
        <w:rPr>
          <w:rFonts w:hint="eastAsia" w:ascii="方正小标宋简体" w:hAnsi="方正小标宋简体" w:eastAsia="方正小标宋简体" w:cs="方正小标宋简体"/>
          <w:sz w:val="84"/>
          <w:szCs w:val="84"/>
          <w:lang w:eastAsia="zh-CN"/>
        </w:rPr>
      </w:pPr>
      <w:r>
        <w:rPr>
          <w:rFonts w:hint="eastAsia" w:ascii="方正小标宋简体" w:hAnsi="方正小标宋简体" w:eastAsia="方正小标宋简体" w:cs="方正小标宋简体"/>
          <w:sz w:val="84"/>
          <w:szCs w:val="84"/>
        </w:rPr>
        <w:t>蕉岭县</w:t>
      </w:r>
      <w:r>
        <w:rPr>
          <w:rFonts w:hint="eastAsia" w:ascii="方正小标宋简体" w:hAnsi="方正小标宋简体" w:eastAsia="方正小标宋简体" w:cs="方正小标宋简体"/>
          <w:sz w:val="84"/>
          <w:szCs w:val="84"/>
          <w:lang w:eastAsia="zh-CN"/>
        </w:rPr>
        <w:t>卫生监督所</w:t>
      </w: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部门预算</w:t>
      </w: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黑体" w:hAnsi="黑体" w:eastAsia="黑体" w:cs="黑体"/>
          <w:sz w:val="44"/>
          <w:szCs w:val="44"/>
        </w:rPr>
      </w:pPr>
      <w:r>
        <w:rPr>
          <w:rFonts w:hint="eastAsia" w:ascii="方正小标宋简体" w:hAnsi="方正小标宋简体" w:eastAsia="方正小标宋简体" w:cs="方正小标宋简体"/>
          <w:sz w:val="84"/>
          <w:szCs w:val="8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 录</w:t>
      </w:r>
    </w:p>
    <w:p>
      <w:pPr>
        <w:jc w:val="center"/>
        <w:rPr>
          <w:rFonts w:ascii="黑体" w:hAnsi="黑体" w:eastAsia="黑体" w:cs="黑体"/>
          <w:sz w:val="44"/>
          <w:szCs w:val="44"/>
        </w:rPr>
      </w:pPr>
    </w:p>
    <w:p>
      <w:pPr>
        <w:ind w:firstLine="640" w:firstLineChars="200"/>
        <w:rPr>
          <w:rFonts w:ascii="黑体" w:hAnsi="黑体" w:eastAsia="黑体" w:cs="黑体"/>
          <w:sz w:val="32"/>
          <w:szCs w:val="32"/>
        </w:rPr>
      </w:pPr>
      <w:r>
        <w:rPr>
          <w:rFonts w:hint="eastAsia" w:ascii="黑体" w:hAnsi="黑体" w:eastAsia="黑体" w:cs="黑体"/>
          <w:sz w:val="32"/>
          <w:szCs w:val="32"/>
        </w:rPr>
        <w:t>第一部分  蕉岭县</w:t>
      </w:r>
      <w:r>
        <w:rPr>
          <w:rFonts w:hint="eastAsia" w:ascii="黑体" w:hAnsi="黑体" w:eastAsia="黑体" w:cs="黑体"/>
          <w:sz w:val="32"/>
          <w:szCs w:val="32"/>
          <w:lang w:eastAsia="zh-CN"/>
        </w:rPr>
        <w:t>卫生监督所</w:t>
      </w:r>
      <w:r>
        <w:rPr>
          <w:rFonts w:hint="eastAsia" w:ascii="黑体" w:hAnsi="黑体" w:eastAsia="黑体" w:cs="黑体"/>
          <w:sz w:val="32"/>
          <w:szCs w:val="32"/>
        </w:rPr>
        <w:t>概况</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机构设置</w:t>
      </w:r>
    </w:p>
    <w:p>
      <w:pPr>
        <w:ind w:firstLine="640" w:firstLineChars="200"/>
        <w:rPr>
          <w:rFonts w:ascii="黑体" w:hAnsi="黑体" w:eastAsia="黑体" w:cs="黑体"/>
          <w:sz w:val="32"/>
          <w:szCs w:val="32"/>
        </w:rPr>
      </w:pPr>
      <w:r>
        <w:rPr>
          <w:rFonts w:hint="eastAsia" w:ascii="黑体" w:hAnsi="黑体" w:eastAsia="黑体" w:cs="黑体"/>
          <w:sz w:val="32"/>
          <w:szCs w:val="32"/>
        </w:rPr>
        <w:t>第二部分  2016年部门预算表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部门预算项目支出及其他支出预算表</w:t>
      </w:r>
    </w:p>
    <w:p>
      <w:pPr>
        <w:ind w:firstLine="640" w:firstLineChars="200"/>
        <w:rPr>
          <w:rFonts w:ascii="黑体" w:hAnsi="黑体" w:eastAsia="黑体" w:cs="黑体"/>
          <w:sz w:val="32"/>
          <w:szCs w:val="32"/>
        </w:rPr>
      </w:pPr>
      <w:r>
        <w:rPr>
          <w:rFonts w:hint="eastAsia" w:ascii="黑体" w:hAnsi="黑体" w:eastAsia="黑体" w:cs="黑体"/>
          <w:sz w:val="32"/>
          <w:szCs w:val="32"/>
        </w:rPr>
        <w:t>第三部分  2016年部门预算情况说明</w:t>
      </w:r>
    </w:p>
    <w:p>
      <w:pPr>
        <w:ind w:firstLine="640" w:firstLineChars="200"/>
        <w:rPr>
          <w:rFonts w:ascii="黑体" w:hAnsi="黑体" w:eastAsia="黑体" w:cs="黑体"/>
          <w:sz w:val="32"/>
          <w:szCs w:val="32"/>
        </w:rPr>
      </w:pPr>
      <w:r>
        <w:rPr>
          <w:rFonts w:hint="eastAsia" w:ascii="黑体" w:hAnsi="黑体" w:eastAsia="黑体" w:cs="黑体"/>
          <w:sz w:val="32"/>
          <w:szCs w:val="32"/>
        </w:rPr>
        <w:t>第四部分  名词解释</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第一部分  蕉岭县</w:t>
      </w:r>
      <w:r>
        <w:rPr>
          <w:rFonts w:hint="eastAsia" w:ascii="方正小标宋简体" w:hAnsi="方正小标宋简体" w:eastAsia="方正小标宋简体" w:cs="方正小标宋简体"/>
          <w:sz w:val="44"/>
          <w:szCs w:val="44"/>
          <w:lang w:eastAsia="zh-CN"/>
        </w:rPr>
        <w:t>卫生监督所</w:t>
      </w:r>
      <w:r>
        <w:rPr>
          <w:rFonts w:hint="eastAsia" w:ascii="方正小标宋简体" w:hAnsi="方正小标宋简体" w:eastAsia="方正小标宋简体" w:cs="方正小标宋简体"/>
          <w:sz w:val="44"/>
          <w:szCs w:val="44"/>
        </w:rPr>
        <w:t>概况</w:t>
      </w:r>
    </w:p>
    <w:p>
      <w:pPr>
        <w:rPr>
          <w:rFonts w:ascii="黑体" w:hAnsi="黑体" w:eastAsia="黑体" w:cs="黑体"/>
          <w:sz w:val="44"/>
          <w:szCs w:val="44"/>
        </w:rPr>
      </w:pPr>
    </w:p>
    <w:p>
      <w:pPr>
        <w:numPr>
          <w:ilvl w:val="0"/>
          <w:numId w:val="3"/>
        </w:numPr>
        <w:ind w:firstLine="640"/>
        <w:rPr>
          <w:rFonts w:ascii="黑体" w:hAnsi="黑体" w:eastAsia="黑体" w:cs="黑体"/>
          <w:sz w:val="32"/>
          <w:szCs w:val="32"/>
        </w:rPr>
      </w:pPr>
      <w:r>
        <w:rPr>
          <w:rFonts w:hint="eastAsia" w:ascii="黑体" w:hAnsi="黑体" w:eastAsia="黑体" w:cs="黑体"/>
          <w:sz w:val="32"/>
          <w:szCs w:val="32"/>
        </w:rPr>
        <w:t>主要职责（机构职能，可参照三定方案）</w:t>
      </w:r>
    </w:p>
    <w:p>
      <w:pPr>
        <w:spacing w:line="288" w:lineRule="auto"/>
        <w:ind w:firstLine="640" w:firstLineChars="200"/>
        <w:outlineLvl w:val="0"/>
        <w:rPr>
          <w:rFonts w:hint="eastAsia" w:ascii="仿宋_GB2312" w:eastAsia="仿宋_GB2312"/>
          <w:sz w:val="32"/>
          <w:szCs w:val="32"/>
        </w:rPr>
      </w:pPr>
      <w:r>
        <w:rPr>
          <w:rFonts w:hint="eastAsia" w:ascii="仿宋_GB2312" w:eastAsia="仿宋_GB2312"/>
          <w:sz w:val="32"/>
          <w:szCs w:val="32"/>
        </w:rPr>
        <w:t>卫生监督所为全额预算参照公务员管理事业单位，承担卫生行政部门的卫生监督职责，承担卫生许可等工作</w:t>
      </w:r>
    </w:p>
    <w:p>
      <w:pPr>
        <w:rPr>
          <w:rFonts w:ascii="黑体" w:hAnsi="黑体" w:eastAsia="黑体" w:cs="黑体"/>
          <w:sz w:val="32"/>
          <w:szCs w:val="32"/>
        </w:rPr>
      </w:pPr>
      <w:r>
        <w:rPr>
          <w:rFonts w:hint="eastAsia" w:ascii="黑体" w:hAnsi="黑体" w:eastAsia="黑体" w:cs="黑体"/>
          <w:sz w:val="32"/>
          <w:szCs w:val="32"/>
        </w:rPr>
        <w:t xml:space="preserve">    二、机构设置</w:t>
      </w:r>
    </w:p>
    <w:p>
      <w:pPr>
        <w:numPr>
          <w:ilvl w:val="0"/>
          <w:numId w:val="4"/>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本部门无下属单位，部门预算为站（委、局、办）本级预算。</w:t>
      </w:r>
    </w:p>
    <w:p>
      <w:pPr>
        <w:spacing w:line="288" w:lineRule="auto"/>
        <w:ind w:firstLine="640" w:firstLineChars="200"/>
        <w:outlineLvl w:val="0"/>
        <w:rPr>
          <w:rFonts w:hint="eastAsia" w:ascii="仿宋_GB2312" w:eastAsia="仿宋_GB2312"/>
          <w:sz w:val="32"/>
          <w:szCs w:val="32"/>
        </w:rPr>
      </w:pPr>
      <w:r>
        <w:rPr>
          <w:rFonts w:hint="eastAsia" w:ascii="仿宋_GB2312" w:hAnsi="仿宋_GB2312" w:eastAsia="仿宋_GB2312" w:cs="仿宋_GB2312"/>
          <w:sz w:val="32"/>
          <w:szCs w:val="32"/>
        </w:rPr>
        <w:t>(二) 本部门内设机构有：</w:t>
      </w:r>
      <w:r>
        <w:rPr>
          <w:rFonts w:hint="eastAsia" w:ascii="仿宋_GB2312" w:hAnsi="仿宋_GB2312" w:eastAsia="仿宋_GB2312" w:cs="仿宋_GB2312"/>
          <w:sz w:val="32"/>
          <w:szCs w:val="32"/>
          <w:lang w:eastAsia="zh-CN"/>
        </w:rPr>
        <w:t>办公室、监督股、受理发证股三个科室</w:t>
      </w:r>
      <w:r>
        <w:rPr>
          <w:rFonts w:hint="eastAsia" w:ascii="仿宋_GB2312" w:hAnsi="仿宋_GB2312" w:eastAsia="仿宋_GB2312" w:cs="仿宋_GB2312"/>
          <w:sz w:val="32"/>
          <w:szCs w:val="32"/>
        </w:rPr>
        <w:t>；</w:t>
      </w:r>
      <w:r>
        <w:rPr>
          <w:rFonts w:hint="eastAsia" w:ascii="仿宋_GB2312" w:eastAsia="仿宋_GB2312"/>
          <w:sz w:val="32"/>
          <w:szCs w:val="32"/>
        </w:rPr>
        <w:t>人员情况：在职人员9人，核定编制数12人，实际在编在岗人员9人，退休人员</w:t>
      </w:r>
      <w:r>
        <w:rPr>
          <w:rFonts w:hint="eastAsia" w:ascii="仿宋_GB2312" w:eastAsia="仿宋_GB2312"/>
          <w:sz w:val="32"/>
          <w:szCs w:val="32"/>
          <w:lang w:val="en-US" w:eastAsia="zh-CN"/>
        </w:rPr>
        <w:t>7</w:t>
      </w:r>
      <w:r>
        <w:rPr>
          <w:rFonts w:hint="eastAsia" w:ascii="仿宋_GB2312" w:eastAsia="仿宋_GB2312"/>
          <w:sz w:val="32"/>
          <w:szCs w:val="32"/>
        </w:rPr>
        <w:t>人。</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第二部分  2016年部门预算表</w:t>
      </w:r>
    </w:p>
    <w:p>
      <w: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第三部分  2016年部门预算情况说明</w:t>
      </w:r>
    </w:p>
    <w:p>
      <w:pPr>
        <w:numPr>
          <w:ilvl w:val="0"/>
          <w:numId w:val="5"/>
        </w:numPr>
        <w:ind w:firstLine="640" w:firstLineChars="200"/>
        <w:rPr>
          <w:rFonts w:ascii="黑体" w:hAnsi="黑体" w:eastAsia="黑体" w:cs="黑体"/>
          <w:sz w:val="32"/>
          <w:szCs w:val="32"/>
        </w:rPr>
      </w:pPr>
      <w:r>
        <w:rPr>
          <w:rFonts w:hint="eastAsia" w:ascii="黑体" w:hAnsi="黑体" w:eastAsia="黑体" w:cs="黑体"/>
          <w:sz w:val="32"/>
          <w:szCs w:val="32"/>
        </w:rPr>
        <w:t>部门预算收支增减变化情况</w:t>
      </w:r>
    </w:p>
    <w:p>
      <w:pPr>
        <w:ind w:firstLine="640" w:firstLineChars="200"/>
        <w:rPr>
          <w:rFonts w:ascii="仿宋_GB2312" w:eastAsia="仿宋_GB2312"/>
          <w:sz w:val="32"/>
          <w:szCs w:val="32"/>
        </w:rPr>
      </w:pPr>
      <w:r>
        <w:rPr>
          <w:rFonts w:hint="eastAsia" w:ascii="仿宋_GB2312" w:hAnsi="仿宋_GB2312" w:eastAsia="仿宋_GB2312" w:cs="仿宋_GB2312"/>
          <w:sz w:val="32"/>
          <w:szCs w:val="32"/>
        </w:rPr>
        <w:t>2016年本部门收入预算</w:t>
      </w:r>
      <w:r>
        <w:rPr>
          <w:rFonts w:hint="eastAsia" w:ascii="仿宋_GB2312" w:hAnsi="仿宋_GB2312" w:eastAsia="仿宋_GB2312" w:cs="仿宋_GB2312"/>
          <w:sz w:val="32"/>
          <w:szCs w:val="32"/>
          <w:lang w:val="en-US" w:eastAsia="zh-CN"/>
        </w:rPr>
        <w:t>116.39</w:t>
      </w:r>
      <w:r>
        <w:rPr>
          <w:rFonts w:hint="eastAsia" w:ascii="仿宋_GB2312" w:hAnsi="仿宋_GB2312" w:eastAsia="仿宋_GB2312" w:cs="仿宋_GB2312"/>
          <w:sz w:val="32"/>
          <w:szCs w:val="32"/>
        </w:rPr>
        <w:t>万元，比上年增加</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21.75</w:t>
      </w:r>
      <w:r>
        <w:rPr>
          <w:rFonts w:hint="eastAsia" w:ascii="仿宋_GB2312" w:hAnsi="仿宋_GB2312" w:eastAsia="仿宋_GB2312" w:cs="仿宋_GB2312"/>
          <w:sz w:val="32"/>
          <w:szCs w:val="32"/>
        </w:rPr>
        <w:t>%，增长的主要原因是</w:t>
      </w:r>
      <w:r>
        <w:rPr>
          <w:rFonts w:hint="eastAsia" w:ascii="仿宋_GB2312" w:eastAsia="仿宋_GB2312"/>
          <w:sz w:val="32"/>
          <w:szCs w:val="32"/>
        </w:rPr>
        <w:t>在职人员工资增长及增加退休费</w:t>
      </w:r>
      <w:r>
        <w:rPr>
          <w:rFonts w:hint="eastAsia" w:ascii="仿宋_GB2312" w:hAnsi="仿宋_GB2312" w:eastAsia="仿宋_GB2312" w:cs="仿宋_GB2312"/>
          <w:sz w:val="32"/>
          <w:szCs w:val="32"/>
        </w:rPr>
        <w:t>；支出预算</w:t>
      </w:r>
      <w:r>
        <w:rPr>
          <w:rFonts w:hint="eastAsia" w:ascii="仿宋_GB2312" w:hAnsi="仿宋_GB2312" w:eastAsia="仿宋_GB2312" w:cs="仿宋_GB2312"/>
          <w:sz w:val="32"/>
          <w:szCs w:val="32"/>
          <w:lang w:val="en-US" w:eastAsia="zh-CN"/>
        </w:rPr>
        <w:t>116.39</w:t>
      </w:r>
      <w:r>
        <w:rPr>
          <w:rFonts w:hint="eastAsia" w:ascii="仿宋_GB2312" w:hAnsi="仿宋_GB2312" w:eastAsia="仿宋_GB2312" w:cs="仿宋_GB2312"/>
          <w:sz w:val="32"/>
          <w:szCs w:val="32"/>
        </w:rPr>
        <w:t>万元，比上年增加</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32</w:t>
      </w:r>
      <w:r>
        <w:rPr>
          <w:rFonts w:hint="eastAsia" w:ascii="仿宋_GB2312" w:hAnsi="仿宋_GB2312" w:eastAsia="仿宋_GB2312" w:cs="仿宋_GB2312"/>
          <w:sz w:val="32"/>
          <w:szCs w:val="32"/>
        </w:rPr>
        <w:t>%，增长的主要原因是</w:t>
      </w:r>
      <w:r>
        <w:rPr>
          <w:rFonts w:hint="eastAsia" w:ascii="仿宋_GB2312" w:eastAsia="仿宋_GB2312"/>
          <w:sz w:val="32"/>
          <w:szCs w:val="32"/>
        </w:rPr>
        <w:t>人员经费及退休费支出增加</w:t>
      </w:r>
      <w:r>
        <w:rPr>
          <w:rFonts w:hint="eastAsia" w:ascii="仿宋_GB2312" w:hAnsi="仿宋_GB2312" w:eastAsia="仿宋_GB2312" w:cs="仿宋_GB2312"/>
          <w:sz w:val="32"/>
          <w:szCs w:val="32"/>
        </w:rPr>
        <w:t>。</w:t>
      </w:r>
    </w:p>
    <w:p>
      <w:pPr>
        <w:numPr>
          <w:ilvl w:val="0"/>
          <w:numId w:val="5"/>
        </w:numPr>
        <w:ind w:firstLine="640" w:firstLineChars="200"/>
        <w:rPr>
          <w:rFonts w:ascii="黑体" w:hAnsi="黑体" w:eastAsia="黑体" w:cs="黑体"/>
          <w:sz w:val="32"/>
          <w:szCs w:val="32"/>
        </w:rPr>
      </w:pPr>
      <w:r>
        <w:rPr>
          <w:rFonts w:hint="eastAsia" w:ascii="黑体" w:hAnsi="黑体" w:eastAsia="黑体" w:cs="黑体"/>
          <w:sz w:val="32"/>
          <w:szCs w:val="32"/>
        </w:rPr>
        <w:t>“三公”经费安排情况说明</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2016年本部门“三公”经费预算安排1.5万元，比上年增加/减少0万元，增长/下降0%，与上年保持不变。其中：因公出国（境）费0万元，比上年增加/减少0万元，增长/下降0%，与上年保持不变；公务用车购置及运行费1.5万元，比上年增加/减少0万元，增长/下降0%，与上年保持不变；公务接待费0万元，比上年增加/减少0万元，增长/下降0%，与上年保持不变。</w:t>
      </w:r>
    </w:p>
    <w:p>
      <w:pPr>
        <w:numPr>
          <w:ilvl w:val="0"/>
          <w:numId w:val="5"/>
        </w:numPr>
        <w:ind w:firstLine="640" w:firstLineChars="200"/>
        <w:rPr>
          <w:rFonts w:ascii="黑体" w:hAnsi="黑体" w:eastAsia="黑体" w:cs="黑体"/>
          <w:sz w:val="32"/>
          <w:szCs w:val="32"/>
        </w:rPr>
      </w:pPr>
      <w:r>
        <w:rPr>
          <w:rFonts w:hint="eastAsia" w:ascii="黑体" w:hAnsi="黑体" w:eastAsia="黑体" w:cs="黑体"/>
          <w:sz w:val="32"/>
          <w:szCs w:val="32"/>
        </w:rPr>
        <w:t>机关运行经费安排情况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机关运行经费安排1.5万元，比上年增加/减少0万元，增长/下降0%，与上年保持不变。其中：办公费0万元，印刷费0万元，邮电费0万元，差旅费0万元，会议费0万元，福利费0万元，日常维修费0万元，专用材料及一般设备购置费0万元，办公用房水电费0万元，办公用房取暖费0万元，办公用房物业管理费0万元，公务用车运行维护费 1.5万元等。</w:t>
      </w:r>
    </w:p>
    <w:p>
      <w:pPr>
        <w:numPr>
          <w:ilvl w:val="0"/>
          <w:numId w:val="5"/>
        </w:numPr>
        <w:ind w:firstLine="640" w:firstLineChars="200"/>
        <w:rPr>
          <w:rFonts w:ascii="黑体" w:hAnsi="黑体" w:eastAsia="黑体" w:cs="黑体"/>
          <w:sz w:val="32"/>
          <w:szCs w:val="32"/>
        </w:rPr>
      </w:pPr>
      <w:r>
        <w:rPr>
          <w:rFonts w:hint="eastAsia" w:ascii="黑体" w:hAnsi="黑体" w:eastAsia="黑体" w:cs="黑体"/>
          <w:sz w:val="32"/>
          <w:szCs w:val="32"/>
        </w:rPr>
        <w:t>政府采购情况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2016年本部门政府采购安排0万元，其中：货物类采购预算0万元，工程类采购预算0万元，服务类采购预算0万元等。</w:t>
      </w:r>
    </w:p>
    <w:p>
      <w:pPr>
        <w:numPr>
          <w:ilvl w:val="0"/>
          <w:numId w:val="5"/>
        </w:numPr>
        <w:ind w:firstLine="640" w:firstLineChars="200"/>
        <w:rPr>
          <w:rFonts w:ascii="黑体" w:hAnsi="黑体" w:eastAsia="黑体" w:cs="黑体"/>
          <w:sz w:val="32"/>
          <w:szCs w:val="32"/>
        </w:rPr>
      </w:pPr>
      <w:r>
        <w:rPr>
          <w:rFonts w:hint="eastAsia" w:ascii="黑体" w:hAnsi="黑体" w:eastAsia="黑体" w:cs="黑体"/>
          <w:sz w:val="32"/>
          <w:szCs w:val="32"/>
        </w:rPr>
        <w:t>国有资产占有使用情况</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截至2015年12月31日，本部门占有使用国有资产总体情况为：</w:t>
      </w:r>
      <w:r>
        <w:rPr>
          <w:rFonts w:hint="eastAsia" w:ascii="仿宋_GB2312" w:eastAsia="仿宋_GB2312"/>
          <w:sz w:val="32"/>
          <w:szCs w:val="32"/>
        </w:rPr>
        <w:t>车辆1辆</w:t>
      </w:r>
      <w:r>
        <w:rPr>
          <w:rFonts w:hint="eastAsia" w:ascii="仿宋_GB2312" w:hAnsi="仿宋_GB2312" w:eastAsia="仿宋_GB2312" w:cs="仿宋_GB2312"/>
          <w:sz w:val="32"/>
          <w:szCs w:val="32"/>
        </w:rPr>
        <w:t>，分布构成情况为：</w:t>
      </w:r>
      <w:r>
        <w:rPr>
          <w:rFonts w:hint="eastAsia" w:ascii="仿宋_GB2312" w:eastAsia="仿宋_GB2312"/>
          <w:sz w:val="32"/>
          <w:szCs w:val="32"/>
          <w:lang w:eastAsia="zh-CN"/>
        </w:rPr>
        <w:t>执法</w:t>
      </w:r>
      <w:r>
        <w:rPr>
          <w:rFonts w:hint="eastAsia" w:ascii="仿宋_GB2312" w:eastAsia="仿宋_GB2312"/>
          <w:sz w:val="32"/>
          <w:szCs w:val="32"/>
        </w:rPr>
        <w:t>用车1辆（用于</w:t>
      </w:r>
      <w:r>
        <w:rPr>
          <w:rFonts w:hint="eastAsia" w:ascii="仿宋_GB2312" w:eastAsia="仿宋_GB2312"/>
          <w:sz w:val="32"/>
          <w:szCs w:val="32"/>
          <w:lang w:eastAsia="zh-CN"/>
        </w:rPr>
        <w:t>卫生监督执法</w:t>
      </w:r>
      <w:r>
        <w:rPr>
          <w:rFonts w:hint="eastAsia" w:ascii="仿宋_GB2312" w:eastAsia="仿宋_GB2312"/>
          <w:sz w:val="32"/>
          <w:szCs w:val="32"/>
        </w:rPr>
        <w:t>工作）</w:t>
      </w:r>
      <w:r>
        <w:rPr>
          <w:rFonts w:hint="eastAsia" w:ascii="仿宋_GB2312" w:hAnsi="仿宋_GB2312" w:eastAsia="仿宋_GB2312" w:cs="仿宋_GB2312"/>
          <w:sz w:val="32"/>
          <w:szCs w:val="32"/>
        </w:rPr>
        <w:t>，主要实物资产数据情况为：</w:t>
      </w:r>
      <w:r>
        <w:rPr>
          <w:rFonts w:hint="eastAsia" w:ascii="仿宋_GB2312" w:hAnsi="宋体" w:eastAsia="仿宋_GB2312" w:cs="宋体"/>
          <w:kern w:val="0"/>
          <w:sz w:val="32"/>
          <w:szCs w:val="32"/>
        </w:rPr>
        <w:t>单位价值50万元以上通用设备0台（套），单价100万元以上专用设备0台（套）</w:t>
      </w:r>
      <w:r>
        <w:rPr>
          <w:rFonts w:hint="eastAsia" w:ascii="仿宋_GB2312" w:hAnsi="仿宋_GB2312" w:eastAsia="仿宋_GB2312" w:cs="仿宋_GB2312"/>
          <w:sz w:val="32"/>
          <w:szCs w:val="32"/>
        </w:rPr>
        <w:t>。资产变动情况为：无。</w:t>
      </w:r>
    </w:p>
    <w:p>
      <w:pPr>
        <w:ind w:firstLine="640"/>
        <w:rPr>
          <w:rFonts w:ascii="楷体_GB2312" w:hAnsi="楷体_GB2312" w:eastAsia="楷体_GB2312" w:cs="楷体_GB2312"/>
          <w:sz w:val="32"/>
          <w:szCs w:val="32"/>
          <w:highlight w:val="lightGray"/>
        </w:rPr>
      </w:pPr>
    </w:p>
    <w:p>
      <w:pPr>
        <w:numPr>
          <w:ilvl w:val="0"/>
          <w:numId w:val="5"/>
        </w:numPr>
        <w:ind w:firstLine="640" w:firstLineChars="200"/>
        <w:rPr>
          <w:rFonts w:ascii="黑体" w:hAnsi="黑体" w:eastAsia="黑体" w:cs="黑体"/>
          <w:sz w:val="32"/>
          <w:szCs w:val="32"/>
        </w:rPr>
      </w:pPr>
      <w:r>
        <w:rPr>
          <w:rFonts w:hint="eastAsia" w:ascii="黑体" w:hAnsi="黑体" w:eastAsia="黑体" w:cs="黑体"/>
          <w:sz w:val="32"/>
          <w:szCs w:val="32"/>
        </w:rPr>
        <w:t>预算绩效信息公开情况</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2016年，本部门推进预算绩效信息公开的有关工作情况：我</w:t>
      </w:r>
      <w:r>
        <w:rPr>
          <w:rFonts w:hint="eastAsia" w:ascii="仿宋_GB2312" w:hAnsi="仿宋_GB2312" w:eastAsia="仿宋_GB2312" w:cs="仿宋_GB2312"/>
          <w:sz w:val="32"/>
          <w:szCs w:val="32"/>
          <w:lang w:eastAsia="zh-CN"/>
        </w:rPr>
        <w:t>所</w:t>
      </w:r>
      <w:r>
        <w:rPr>
          <w:rFonts w:hint="eastAsia" w:ascii="仿宋_GB2312" w:hAnsi="仿宋_GB2312" w:eastAsia="仿宋_GB2312" w:cs="仿宋_GB2312"/>
          <w:sz w:val="32"/>
          <w:szCs w:val="32"/>
        </w:rPr>
        <w:t>的主要工作目标：1、做好</w:t>
      </w:r>
      <w:r>
        <w:rPr>
          <w:rFonts w:hint="eastAsia" w:ascii="仿宋_GB2312" w:hAnsi="仿宋_GB2312" w:eastAsia="仿宋_GB2312" w:cs="仿宋_GB2312"/>
          <w:sz w:val="32"/>
          <w:szCs w:val="32"/>
          <w:lang w:eastAsia="zh-CN"/>
        </w:rPr>
        <w:t>全县卫生监督执法</w:t>
      </w:r>
      <w:r>
        <w:rPr>
          <w:rFonts w:hint="eastAsia" w:ascii="仿宋_GB2312" w:hAnsi="仿宋_GB2312" w:eastAsia="仿宋_GB2312" w:cs="仿宋_GB2312"/>
          <w:sz w:val="32"/>
          <w:szCs w:val="32"/>
        </w:rPr>
        <w:t>工作。2、做好党风廉政建设、综治、普法和计划生育工作。加强财务和后勤的管理工作。健全各项管理制度，不断提高科学管理水平，齐心协力，同心同德，充分调动广大职工的积极性，创造性，为发展我县卫生事业的尽一分力量。</w:t>
      </w:r>
    </w:p>
    <w:p>
      <w:pPr>
        <w:ind w:firstLine="640"/>
        <w:rPr>
          <w:rFonts w:ascii="仿宋_GB2312" w:hAnsi="仿宋_GB2312" w:eastAsia="仿宋_GB2312" w:cs="仿宋_GB2312"/>
          <w:sz w:val="32"/>
          <w:szCs w:val="32"/>
        </w:rPr>
      </w:pPr>
      <w:r>
        <w:rPr>
          <w:rFonts w:ascii="仿宋_GB2312" w:hAnsi="仿宋_GB2312" w:eastAsia="仿宋_GB2312" w:cs="仿宋_GB2312"/>
          <w:sz w:val="32"/>
          <w:szCs w:val="32"/>
        </w:rPr>
        <w:br w:type="page"/>
      </w:r>
    </w:p>
    <w:p>
      <w:pPr>
        <w:jc w:val="center"/>
        <w:rPr>
          <w:rFonts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sz w:val="44"/>
          <w:szCs w:val="44"/>
        </w:rPr>
        <w:t>第四部分  名词解释</w:t>
      </w:r>
    </w:p>
    <w:p>
      <w:pPr>
        <w:ind w:firstLine="640" w:firstLineChars="200"/>
        <w:jc w:val="left"/>
        <w:rPr>
          <w:rFonts w:ascii="楷体_GB2312" w:hAnsi="楷体_GB2312" w:eastAsia="楷体_GB2312" w:cs="楷体_GB2312"/>
          <w:sz w:val="32"/>
          <w:szCs w:val="32"/>
          <w:highlight w:val="lightGray"/>
        </w:rPr>
      </w:pP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宋体" w:hAnsi="宋体" w:cs="仿宋_GB2312"/>
          <w:color w:val="000000"/>
          <w:kern w:val="0"/>
          <w:sz w:val="32"/>
          <w:szCs w:val="32"/>
        </w:rPr>
        <w:t>、</w:t>
      </w:r>
      <w:r>
        <w:rPr>
          <w:rFonts w:hint="eastAsia" w:ascii="宋体" w:hAnsi="宋体"/>
          <w:sz w:val="32"/>
          <w:szCs w:val="32"/>
        </w:rPr>
        <w:t>一般公共预算拨款收入</w:t>
      </w:r>
      <w:r>
        <w:rPr>
          <w:rFonts w:hint="eastAsia" w:ascii="宋体" w:hAnsi="宋体" w:cs="仿宋_GB2312"/>
          <w:color w:val="000000"/>
          <w:kern w:val="0"/>
          <w:sz w:val="32"/>
          <w:szCs w:val="32"/>
        </w:rPr>
        <w:t>：指县财政当年拨付的资金。</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w:t>
      </w:r>
      <w:r>
        <w:rPr>
          <w:rFonts w:hint="eastAsia" w:ascii="宋体" w:hAnsi="宋体" w:cs="仿宋_GB2312"/>
          <w:sz w:val="32"/>
          <w:szCs w:val="32"/>
        </w:rPr>
        <w:t>、事业收入：指事业单位开展专业业务活动及辅助活动所取得的收入。</w:t>
      </w:r>
    </w:p>
    <w:p>
      <w:pPr>
        <w:autoSpaceDE w:val="0"/>
        <w:autoSpaceDN w:val="0"/>
        <w:adjustRightInd w:val="0"/>
        <w:ind w:firstLine="672" w:firstLineChars="210"/>
        <w:jc w:val="left"/>
        <w:rPr>
          <w:rFonts w:ascii="宋体" w:hAnsi="宋体" w:cs="仿宋_GB2312"/>
          <w:sz w:val="32"/>
          <w:szCs w:val="32"/>
        </w:rPr>
      </w:pPr>
      <w:r>
        <w:rPr>
          <w:rFonts w:hint="eastAsia" w:ascii="仿宋_GB2312" w:hAnsi="仿宋_GB2312" w:eastAsia="仿宋_GB2312" w:cs="仿宋_GB2312"/>
          <w:sz w:val="32"/>
          <w:szCs w:val="32"/>
        </w:rPr>
        <w:t>（三）</w:t>
      </w:r>
      <w:r>
        <w:rPr>
          <w:rFonts w:hint="eastAsia" w:ascii="宋体" w:hAnsi="宋体" w:cs="仿宋_GB2312"/>
          <w:sz w:val="32"/>
          <w:szCs w:val="32"/>
        </w:rPr>
        <w:t>、其他收入：指除上述“财政拨款收入”、“事业收入”、“经营收入”等以外的收入。主要是</w:t>
      </w:r>
      <w:r>
        <w:rPr>
          <w:rFonts w:hint="eastAsia" w:ascii="宋体" w:hAnsi="宋体" w:cs="宋体"/>
          <w:sz w:val="32"/>
          <w:szCs w:val="32"/>
        </w:rPr>
        <w:t>免费治疗专项补助</w:t>
      </w:r>
      <w:r>
        <w:rPr>
          <w:rFonts w:hint="eastAsia" w:ascii="宋体" w:hAnsi="宋体" w:cs="仿宋_GB2312"/>
          <w:sz w:val="32"/>
          <w:szCs w:val="32"/>
        </w:rPr>
        <w:t>、存款利息收入等。</w:t>
      </w:r>
    </w:p>
    <w:p>
      <w:pPr>
        <w:autoSpaceDE w:val="0"/>
        <w:autoSpaceDN w:val="0"/>
        <w:adjustRightInd w:val="0"/>
        <w:ind w:firstLine="672" w:firstLineChars="210"/>
        <w:jc w:val="left"/>
        <w:rPr>
          <w:rFonts w:ascii="宋体" w:hAnsi="宋体" w:cs="仿宋_GB2312"/>
          <w:kern w:val="0"/>
          <w:sz w:val="32"/>
          <w:szCs w:val="32"/>
        </w:rPr>
      </w:pPr>
      <w:r>
        <w:rPr>
          <w:rFonts w:hint="eastAsia" w:ascii="仿宋_GB2312" w:hAnsi="仿宋_GB2312" w:eastAsia="仿宋_GB2312" w:cs="仿宋_GB2312"/>
          <w:sz w:val="32"/>
          <w:szCs w:val="32"/>
        </w:rPr>
        <w:t>（四）</w:t>
      </w:r>
      <w:r>
        <w:rPr>
          <w:rFonts w:hint="eastAsia" w:ascii="宋体" w:hAnsi="宋体" w:cs="仿宋_GB2312"/>
          <w:kern w:val="0"/>
          <w:sz w:val="32"/>
          <w:szCs w:val="32"/>
        </w:rPr>
        <w:t>、社会保障和就业（类）行政事业单位离退休（款）</w:t>
      </w:r>
    </w:p>
    <w:p>
      <w:pPr>
        <w:autoSpaceDE w:val="0"/>
        <w:autoSpaceDN w:val="0"/>
        <w:adjustRightInd w:val="0"/>
        <w:jc w:val="left"/>
        <w:rPr>
          <w:rFonts w:ascii="宋体" w:hAnsi="宋体" w:cs="仿宋_GB2312"/>
          <w:kern w:val="0"/>
          <w:sz w:val="32"/>
          <w:szCs w:val="32"/>
        </w:rPr>
      </w:pPr>
      <w:r>
        <w:rPr>
          <w:rFonts w:hint="eastAsia" w:ascii="宋体" w:hAnsi="宋体" w:cs="仿宋_GB2312"/>
          <w:kern w:val="0"/>
          <w:sz w:val="32"/>
          <w:szCs w:val="32"/>
        </w:rPr>
        <w:t>事业单位离退休（项）：指实行归口管理的事业单位开支的离退休经费。</w:t>
      </w:r>
    </w:p>
    <w:p>
      <w:pPr>
        <w:autoSpaceDE w:val="0"/>
        <w:autoSpaceDN w:val="0"/>
        <w:adjustRightInd w:val="0"/>
        <w:ind w:firstLine="672" w:firstLineChars="210"/>
        <w:jc w:val="left"/>
        <w:rPr>
          <w:rFonts w:ascii="宋体" w:hAnsi="宋体" w:cs="仿宋_GB2312"/>
          <w:kern w:val="0"/>
          <w:sz w:val="32"/>
          <w:szCs w:val="32"/>
        </w:rPr>
      </w:pPr>
      <w:r>
        <w:rPr>
          <w:rFonts w:hint="eastAsia" w:ascii="仿宋_GB2312" w:hAnsi="仿宋_GB2312" w:eastAsia="仿宋_GB2312" w:cs="仿宋_GB2312"/>
          <w:sz w:val="32"/>
          <w:szCs w:val="32"/>
        </w:rPr>
        <w:t>（五）</w:t>
      </w:r>
      <w:r>
        <w:rPr>
          <w:rFonts w:hint="eastAsia" w:ascii="宋体" w:hAnsi="宋体" w:cs="仿宋_GB2312"/>
          <w:kern w:val="0"/>
          <w:sz w:val="32"/>
          <w:szCs w:val="32"/>
        </w:rPr>
        <w:t>、医疗卫生与计划生育支出（类）医疗保障（款）事业单位医疗（项）：指财政部门集中安排的事业单位基本医疗保险缴费经费，未参加医疗保险的事业单位的公费医疗经费，按国家规定享受离休人员待遇人员的医疗经费。</w:t>
      </w:r>
    </w:p>
    <w:p>
      <w:pPr>
        <w:autoSpaceDE w:val="0"/>
        <w:autoSpaceDN w:val="0"/>
        <w:adjustRightInd w:val="0"/>
        <w:ind w:firstLine="672" w:firstLineChars="210"/>
        <w:jc w:val="left"/>
        <w:rPr>
          <w:rFonts w:ascii="宋体" w:hAnsi="宋体" w:cs="仿宋_GB2312"/>
          <w:kern w:val="0"/>
          <w:sz w:val="32"/>
          <w:szCs w:val="32"/>
        </w:rPr>
      </w:pPr>
      <w:r>
        <w:rPr>
          <w:rFonts w:hint="eastAsia" w:ascii="仿宋_GB2312" w:hAnsi="仿宋_GB2312" w:eastAsia="仿宋_GB2312" w:cs="仿宋_GB2312"/>
          <w:sz w:val="32"/>
          <w:szCs w:val="32"/>
        </w:rPr>
        <w:t>（六）</w:t>
      </w:r>
      <w:r>
        <w:rPr>
          <w:rFonts w:hint="eastAsia" w:ascii="宋体" w:hAnsi="宋体" w:cs="仿宋_GB2312"/>
          <w:kern w:val="0"/>
          <w:sz w:val="32"/>
          <w:szCs w:val="32"/>
        </w:rPr>
        <w:t>、医疗卫生与计划生育支出（类）公共卫生(款)疾病预防控制机构（项）：反映卫生和计划生育部门所属疾病预防控制机构的支出。</w:t>
      </w:r>
    </w:p>
    <w:p>
      <w:pPr>
        <w:ind w:firstLine="480" w:firstLineChars="150"/>
        <w:rPr>
          <w:rFonts w:ascii="宋体" w:hAnsi="宋体"/>
          <w:sz w:val="32"/>
          <w:szCs w:val="32"/>
        </w:rPr>
      </w:pPr>
      <w:r>
        <w:rPr>
          <w:rFonts w:hint="eastAsia" w:ascii="仿宋_GB2312" w:hAnsi="仿宋_GB2312" w:eastAsia="仿宋_GB2312" w:cs="仿宋_GB2312"/>
          <w:sz w:val="32"/>
          <w:szCs w:val="32"/>
        </w:rPr>
        <w:t>（七）</w:t>
      </w:r>
      <w:r>
        <w:rPr>
          <w:rFonts w:hint="eastAsia" w:ascii="宋体" w:hAnsi="宋体" w:cs="仿宋_GB2312"/>
          <w:kern w:val="0"/>
          <w:sz w:val="32"/>
          <w:szCs w:val="32"/>
        </w:rPr>
        <w:t>、</w:t>
      </w:r>
      <w:r>
        <w:rPr>
          <w:rFonts w:hint="eastAsia" w:ascii="宋体" w:hAnsi="宋体"/>
          <w:sz w:val="32"/>
          <w:szCs w:val="32"/>
        </w:rPr>
        <w:t>住房保障（类）住房改革支出（款）住房公积金（项）：指按照《住房公积金管理条例》的规定，由单位及其在职职工缴存的长期住房储金。行政单位缴存基数包括国家统一规定的公务员职务工资、级别工资、机关工人岗位工资和技术等级（职务）工资及规范后发放的工作性津贴、生活性补贴等；事业单位缴存基数包括国家统一规定的岗位工资、薪级工资及特殊岗位津贴等。</w:t>
      </w:r>
    </w:p>
    <w:p>
      <w:pPr>
        <w:autoSpaceDE w:val="0"/>
        <w:autoSpaceDN w:val="0"/>
        <w:adjustRightInd w:val="0"/>
        <w:ind w:firstLine="672" w:firstLineChars="210"/>
        <w:jc w:val="left"/>
        <w:rPr>
          <w:rFonts w:ascii="宋体" w:hAnsi="宋体" w:cs="仿宋_GB2312"/>
          <w:color w:val="000000"/>
          <w:kern w:val="0"/>
          <w:sz w:val="32"/>
          <w:szCs w:val="32"/>
        </w:rPr>
      </w:pPr>
      <w:r>
        <w:rPr>
          <w:rFonts w:hint="eastAsia" w:ascii="仿宋_GB2312" w:hAnsi="仿宋_GB2312" w:eastAsia="仿宋_GB2312" w:cs="仿宋_GB2312"/>
          <w:sz w:val="32"/>
          <w:szCs w:val="32"/>
        </w:rPr>
        <w:t>（八）</w:t>
      </w:r>
      <w:r>
        <w:rPr>
          <w:rFonts w:hint="eastAsia" w:ascii="宋体" w:hAnsi="宋体" w:cs="仿宋_GB2312"/>
          <w:color w:val="000000"/>
          <w:kern w:val="0"/>
          <w:sz w:val="32"/>
          <w:szCs w:val="32"/>
        </w:rPr>
        <w:t>、基本支出：指为保障机构正常运转、完成日常工作任务而发生的人员支出和公用支出。</w:t>
      </w:r>
    </w:p>
    <w:p>
      <w:pPr>
        <w:ind w:firstLine="640" w:firstLineChars="200"/>
        <w:rPr>
          <w:sz w:val="32"/>
          <w:szCs w:val="32"/>
        </w:rPr>
      </w:pPr>
      <w:r>
        <w:rPr>
          <w:rFonts w:hint="eastAsia" w:ascii="仿宋_GB2312" w:hAnsi="仿宋_GB2312" w:eastAsia="仿宋_GB2312" w:cs="仿宋_GB2312"/>
          <w:sz w:val="32"/>
          <w:szCs w:val="32"/>
        </w:rPr>
        <w:t>（九）</w:t>
      </w:r>
      <w:r>
        <w:rPr>
          <w:rFonts w:hint="eastAsia" w:ascii="宋体" w:hAnsi="宋体" w:cs="仿宋_GB2312"/>
          <w:color w:val="000000"/>
          <w:kern w:val="0"/>
          <w:sz w:val="32"/>
          <w:szCs w:val="32"/>
        </w:rPr>
        <w:t>、</w:t>
      </w:r>
      <w:r>
        <w:rPr>
          <w:rFonts w:hint="eastAsia"/>
          <w:sz w:val="32"/>
          <w:szCs w:val="32"/>
        </w:rPr>
        <w:t>项目支出：指在基本支出之外为完成特定行政任务和事业发展目标所发生的支出。</w:t>
      </w:r>
    </w:p>
    <w:p>
      <w:pPr>
        <w:autoSpaceDE w:val="0"/>
        <w:autoSpaceDN w:val="0"/>
        <w:adjustRightInd w:val="0"/>
        <w:ind w:firstLine="640" w:firstLineChars="200"/>
        <w:jc w:val="left"/>
        <w:rPr>
          <w:rFonts w:ascii="宋体" w:hAnsi="宋体" w:cs="仿宋_GB2312"/>
          <w:color w:val="000000"/>
          <w:kern w:val="0"/>
          <w:sz w:val="32"/>
          <w:szCs w:val="32"/>
        </w:rPr>
      </w:pPr>
      <w:r>
        <w:rPr>
          <w:rFonts w:hint="eastAsia" w:ascii="仿宋_GB2312" w:hAnsi="仿宋_GB2312" w:eastAsia="仿宋_GB2312" w:cs="仿宋_GB2312"/>
          <w:sz w:val="32"/>
          <w:szCs w:val="32"/>
        </w:rPr>
        <w:t>（十）</w:t>
      </w:r>
      <w:r>
        <w:rPr>
          <w:rFonts w:hint="eastAsia" w:ascii="宋体" w:hAnsi="宋体" w:cs="仿宋_GB2312"/>
          <w:color w:val="000000"/>
          <w:kern w:val="0"/>
          <w:sz w:val="32"/>
          <w:szCs w:val="32"/>
        </w:rPr>
        <w:t>、“三公”经费：纳入县财政预决算管理的“三公”经费，是指本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ind w:firstLine="640" w:firstLineChars="200"/>
        <w:jc w:val="left"/>
      </w:pPr>
      <w:r>
        <w:rPr>
          <w:rFonts w:hint="eastAsia" w:ascii="仿宋_GB2312" w:hAnsi="仿宋_GB2312" w:eastAsia="仿宋_GB2312" w:cs="仿宋_GB2312"/>
          <w:sz w:val="32"/>
          <w:szCs w:val="32"/>
        </w:rPr>
        <w:t>（十一）</w:t>
      </w:r>
      <w:r>
        <w:rPr>
          <w:rFonts w:hint="eastAsia" w:ascii="宋体" w:hAnsi="宋体" w:cs="仿宋_GB2312"/>
          <w:color w:val="000000"/>
          <w:kern w:val="0"/>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2250"/>
    <w:multiLevelType w:val="singleLevel"/>
    <w:tmpl w:val="5A5F2250"/>
    <w:lvl w:ilvl="0" w:tentative="0">
      <w:start w:val="1"/>
      <w:numFmt w:val="chineseCounting"/>
      <w:suff w:val="nothing"/>
      <w:lvlText w:val="%1、"/>
      <w:lvlJc w:val="left"/>
    </w:lvl>
  </w:abstractNum>
  <w:abstractNum w:abstractNumId="1">
    <w:nsid w:val="5A5F2384"/>
    <w:multiLevelType w:val="singleLevel"/>
    <w:tmpl w:val="5A5F2384"/>
    <w:lvl w:ilvl="0" w:tentative="0">
      <w:start w:val="1"/>
      <w:numFmt w:val="chineseCounting"/>
      <w:suff w:val="nothing"/>
      <w:lvlText w:val="%1、"/>
      <w:lvlJc w:val="left"/>
    </w:lvl>
  </w:abstractNum>
  <w:abstractNum w:abstractNumId="2">
    <w:nsid w:val="5A5F2A51"/>
    <w:multiLevelType w:val="singleLevel"/>
    <w:tmpl w:val="5A5F2A51"/>
    <w:lvl w:ilvl="0" w:tentative="0">
      <w:start w:val="1"/>
      <w:numFmt w:val="chineseCounting"/>
      <w:suff w:val="nothing"/>
      <w:lvlText w:val="%1、"/>
      <w:lvlJc w:val="left"/>
    </w:lvl>
  </w:abstractNum>
  <w:abstractNum w:abstractNumId="3">
    <w:nsid w:val="5A5F2BFF"/>
    <w:multiLevelType w:val="singleLevel"/>
    <w:tmpl w:val="5A5F2BFF"/>
    <w:lvl w:ilvl="0" w:tentative="0">
      <w:start w:val="1"/>
      <w:numFmt w:val="chineseCounting"/>
      <w:suff w:val="nothing"/>
      <w:lvlText w:val="（%1）"/>
      <w:lvlJc w:val="left"/>
    </w:lvl>
  </w:abstractNum>
  <w:abstractNum w:abstractNumId="4">
    <w:nsid w:val="5A600927"/>
    <w:multiLevelType w:val="singleLevel"/>
    <w:tmpl w:val="5A600927"/>
    <w:lvl w:ilvl="0" w:tentative="0">
      <w:start w:val="1"/>
      <w:numFmt w:val="chineseCounting"/>
      <w:suff w:val="nothing"/>
      <w:lvlText w:val="%1、"/>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1D07C1"/>
    <w:rsid w:val="00022092"/>
    <w:rsid w:val="00084587"/>
    <w:rsid w:val="000D4EC3"/>
    <w:rsid w:val="00157689"/>
    <w:rsid w:val="00225BBB"/>
    <w:rsid w:val="002336B8"/>
    <w:rsid w:val="002338FA"/>
    <w:rsid w:val="002354F9"/>
    <w:rsid w:val="00290BCF"/>
    <w:rsid w:val="0029287F"/>
    <w:rsid w:val="002C11D9"/>
    <w:rsid w:val="003373B4"/>
    <w:rsid w:val="00360D6C"/>
    <w:rsid w:val="003E5B19"/>
    <w:rsid w:val="00417AB6"/>
    <w:rsid w:val="004C1D09"/>
    <w:rsid w:val="00544410"/>
    <w:rsid w:val="0070343A"/>
    <w:rsid w:val="00725D89"/>
    <w:rsid w:val="00771D47"/>
    <w:rsid w:val="007D7A87"/>
    <w:rsid w:val="00803309"/>
    <w:rsid w:val="0087189E"/>
    <w:rsid w:val="00935B7D"/>
    <w:rsid w:val="009B7F3E"/>
    <w:rsid w:val="009D3C08"/>
    <w:rsid w:val="009D4DC7"/>
    <w:rsid w:val="00A249A1"/>
    <w:rsid w:val="00A9603E"/>
    <w:rsid w:val="00AA455B"/>
    <w:rsid w:val="00AD5DD5"/>
    <w:rsid w:val="00AF1DC6"/>
    <w:rsid w:val="00C049E2"/>
    <w:rsid w:val="00C96430"/>
    <w:rsid w:val="00CF0E72"/>
    <w:rsid w:val="00EC4446"/>
    <w:rsid w:val="00F51AC3"/>
    <w:rsid w:val="00F645C0"/>
    <w:rsid w:val="00F83EFD"/>
    <w:rsid w:val="01FA5AC3"/>
    <w:rsid w:val="081D07C1"/>
    <w:rsid w:val="1FB17C5D"/>
    <w:rsid w:val="27EF4C5B"/>
    <w:rsid w:val="2F300128"/>
    <w:rsid w:val="3C5A5449"/>
    <w:rsid w:val="658E0CA7"/>
    <w:rsid w:val="6D53502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0"/>
    <w:rPr>
      <w:kern w:val="2"/>
      <w:sz w:val="18"/>
      <w:szCs w:val="18"/>
    </w:rPr>
  </w:style>
  <w:style w:type="character" w:customStyle="1" w:styleId="7">
    <w:name w:val="页脚 Char"/>
    <w:basedOn w:val="4"/>
    <w:link w:val="2"/>
    <w:qFormat/>
    <w:uiPriority w:val="0"/>
    <w:rPr>
      <w:kern w:val="2"/>
      <w:sz w:val="18"/>
      <w:szCs w:val="18"/>
    </w:rPr>
  </w:style>
  <w:style w:type="paragraph" w:styleId="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Chinese ORG</Company>
  <Pages>9</Pages>
  <Words>410</Words>
  <Characters>2339</Characters>
  <Lines>19</Lines>
  <Paragraphs>5</Paragraphs>
  <ScaleCrop>false</ScaleCrop>
  <LinksUpToDate>false</LinksUpToDate>
  <CharactersWithSpaces>2744</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小捣</cp:lastModifiedBy>
  <dcterms:modified xsi:type="dcterms:W3CDTF">2018-04-24T07:08:16Z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