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891" w:rsidRDefault="006F1891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6F1891" w:rsidRDefault="006F1891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6F1891" w:rsidRPr="004C58CE" w:rsidRDefault="00CB1E52">
      <w:pPr>
        <w:jc w:val="center"/>
        <w:rPr>
          <w:rFonts w:asciiTheme="majorEastAsia" w:eastAsiaTheme="majorEastAsia" w:hAnsiTheme="majorEastAsia" w:cs="方正小标宋简体"/>
          <w:sz w:val="84"/>
          <w:szCs w:val="84"/>
        </w:rPr>
      </w:pPr>
      <w:r w:rsidRPr="004C58CE">
        <w:rPr>
          <w:rFonts w:asciiTheme="majorEastAsia" w:eastAsiaTheme="majorEastAsia" w:hAnsiTheme="majorEastAsia" w:cs="方正小标宋简体" w:hint="eastAsia"/>
          <w:sz w:val="84"/>
          <w:szCs w:val="84"/>
        </w:rPr>
        <w:t>2016</w:t>
      </w:r>
      <w:r w:rsidR="003E3DE3" w:rsidRPr="004C58CE">
        <w:rPr>
          <w:rFonts w:asciiTheme="majorEastAsia" w:eastAsiaTheme="majorEastAsia" w:hAnsiTheme="majorEastAsia" w:cs="方正小标宋简体" w:hint="eastAsia"/>
          <w:sz w:val="84"/>
          <w:szCs w:val="84"/>
        </w:rPr>
        <w:t>年</w:t>
      </w:r>
    </w:p>
    <w:p w:rsidR="006F1891" w:rsidRPr="004C58CE" w:rsidRDefault="00CB1E52">
      <w:pPr>
        <w:jc w:val="center"/>
        <w:rPr>
          <w:rFonts w:asciiTheme="majorEastAsia" w:eastAsiaTheme="majorEastAsia" w:hAnsiTheme="majorEastAsia" w:cs="方正小标宋简体"/>
          <w:sz w:val="84"/>
          <w:szCs w:val="84"/>
        </w:rPr>
      </w:pPr>
      <w:r w:rsidRPr="004C58CE">
        <w:rPr>
          <w:rFonts w:asciiTheme="majorEastAsia" w:eastAsiaTheme="majorEastAsia" w:hAnsiTheme="majorEastAsia" w:cs="方正小标宋简体" w:hint="eastAsia"/>
          <w:sz w:val="84"/>
          <w:szCs w:val="84"/>
        </w:rPr>
        <w:t>移民</w:t>
      </w:r>
      <w:proofErr w:type="gramStart"/>
      <w:r w:rsidRPr="004C58CE">
        <w:rPr>
          <w:rFonts w:asciiTheme="majorEastAsia" w:eastAsiaTheme="majorEastAsia" w:hAnsiTheme="majorEastAsia" w:cs="方正小标宋简体" w:hint="eastAsia"/>
          <w:sz w:val="84"/>
          <w:szCs w:val="84"/>
        </w:rPr>
        <w:t>办</w:t>
      </w:r>
      <w:r w:rsidR="003E3DE3" w:rsidRPr="004C58CE">
        <w:rPr>
          <w:rFonts w:asciiTheme="majorEastAsia" w:eastAsiaTheme="majorEastAsia" w:hAnsiTheme="majorEastAsia" w:cs="方正小标宋简体" w:hint="eastAsia"/>
          <w:sz w:val="84"/>
          <w:szCs w:val="84"/>
        </w:rPr>
        <w:t>部门</w:t>
      </w:r>
      <w:proofErr w:type="gramEnd"/>
      <w:r w:rsidR="003E3DE3" w:rsidRPr="004C58CE">
        <w:rPr>
          <w:rFonts w:asciiTheme="majorEastAsia" w:eastAsiaTheme="majorEastAsia" w:hAnsiTheme="majorEastAsia" w:cs="方正小标宋简体" w:hint="eastAsia"/>
          <w:sz w:val="84"/>
          <w:szCs w:val="84"/>
        </w:rPr>
        <w:t>预算</w:t>
      </w:r>
    </w:p>
    <w:p w:rsidR="006F1891" w:rsidRDefault="006F1891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6F1891" w:rsidRDefault="006F1891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6F1891" w:rsidRDefault="003E3DE3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84"/>
          <w:szCs w:val="84"/>
        </w:rPr>
        <w:br w:type="page"/>
      </w:r>
    </w:p>
    <w:p w:rsidR="006F1891" w:rsidRDefault="003E3DE3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目 录</w:t>
      </w:r>
    </w:p>
    <w:p w:rsidR="006F1891" w:rsidRDefault="006F1891">
      <w:pPr>
        <w:jc w:val="center"/>
        <w:rPr>
          <w:rFonts w:ascii="黑体" w:eastAsia="黑体" w:hAnsi="黑体" w:cs="黑体"/>
          <w:sz w:val="44"/>
          <w:szCs w:val="44"/>
        </w:rPr>
      </w:pPr>
    </w:p>
    <w:p w:rsidR="006F1891" w:rsidRDefault="003E3DE3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第一部分  </w:t>
      </w:r>
      <w:r w:rsidR="00CB1E52">
        <w:rPr>
          <w:rFonts w:ascii="黑体" w:eastAsia="黑体" w:hAnsi="黑体" w:cs="黑体" w:hint="eastAsia"/>
          <w:sz w:val="32"/>
          <w:szCs w:val="32"/>
        </w:rPr>
        <w:t>蕉岭县水库移民管理办公室</w:t>
      </w:r>
      <w:r>
        <w:rPr>
          <w:rFonts w:ascii="黑体" w:eastAsia="黑体" w:hAnsi="黑体" w:cs="黑体" w:hint="eastAsia"/>
          <w:sz w:val="32"/>
          <w:szCs w:val="32"/>
        </w:rPr>
        <w:t>概况</w:t>
      </w:r>
    </w:p>
    <w:p w:rsidR="006F1891" w:rsidRDefault="003E3DE3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主要职责</w:t>
      </w:r>
    </w:p>
    <w:p w:rsidR="006F1891" w:rsidRDefault="003E3DE3">
      <w:pPr>
        <w:numPr>
          <w:ilvl w:val="0"/>
          <w:numId w:val="1"/>
        </w:numPr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机构设置</w:t>
      </w:r>
    </w:p>
    <w:p w:rsidR="006F1891" w:rsidRDefault="003E3DE3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第二部分  </w:t>
      </w:r>
      <w:r w:rsidR="00CB1E52">
        <w:rPr>
          <w:rFonts w:ascii="黑体" w:eastAsia="黑体" w:hAnsi="黑体" w:cs="黑体" w:hint="eastAsia"/>
          <w:sz w:val="32"/>
          <w:szCs w:val="32"/>
        </w:rPr>
        <w:t>2016</w:t>
      </w:r>
      <w:r>
        <w:rPr>
          <w:rFonts w:ascii="黑体" w:eastAsia="黑体" w:hAnsi="黑体" w:cs="黑体" w:hint="eastAsia"/>
          <w:sz w:val="32"/>
          <w:szCs w:val="32"/>
        </w:rPr>
        <w:t>年部门预算表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收支总体情况表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收入总体情况表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支出总体情况表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财政拨款收支总体情况表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一般公共预算支出情况表（按功能分类科目）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一般公共预算基本支出情况表（按支出经济分类科目）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一般公共预算项目支出情况表（按支出经济分类科目）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一般公共预算安排的行政经费及“三公”经费预算表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政府性基金预算支出情况表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部门预算基本支出预算表</w:t>
      </w:r>
    </w:p>
    <w:p w:rsidR="006F1891" w:rsidRDefault="003E3DE3">
      <w:pPr>
        <w:numPr>
          <w:ilvl w:val="0"/>
          <w:numId w:val="2"/>
        </w:numPr>
        <w:ind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部门预算项目支出及其他支出预算表</w:t>
      </w:r>
    </w:p>
    <w:p w:rsidR="006F1891" w:rsidRDefault="003E3DE3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第三部分  </w:t>
      </w:r>
      <w:r w:rsidR="00CB1E52">
        <w:rPr>
          <w:rFonts w:ascii="黑体" w:eastAsia="黑体" w:hAnsi="黑体" w:cs="黑体" w:hint="eastAsia"/>
          <w:sz w:val="32"/>
          <w:szCs w:val="32"/>
        </w:rPr>
        <w:t>2016</w:t>
      </w:r>
      <w:r>
        <w:rPr>
          <w:rFonts w:ascii="黑体" w:eastAsia="黑体" w:hAnsi="黑体" w:cs="黑体" w:hint="eastAsia"/>
          <w:sz w:val="32"/>
          <w:szCs w:val="32"/>
        </w:rPr>
        <w:t>年部门预算情况说明</w:t>
      </w:r>
    </w:p>
    <w:p w:rsidR="006F1891" w:rsidRDefault="003E3DE3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第四部分  名词解释</w:t>
      </w:r>
    </w:p>
    <w:p w:rsidR="006F1891" w:rsidRPr="003B6BFE" w:rsidRDefault="003E3DE3">
      <w:pPr>
        <w:jc w:val="center"/>
        <w:rPr>
          <w:rFonts w:asciiTheme="majorEastAsia" w:eastAsiaTheme="majorEastAsia" w:hAnsiTheme="majorEastAsia" w:cs="方正小标宋简体"/>
          <w:sz w:val="44"/>
          <w:szCs w:val="44"/>
        </w:rPr>
      </w:pPr>
      <w:r w:rsidRPr="003B6BFE">
        <w:rPr>
          <w:rFonts w:asciiTheme="majorEastAsia" w:eastAsiaTheme="majorEastAsia" w:hAnsiTheme="majorEastAsia" w:cs="方正小标宋简体" w:hint="eastAsia"/>
          <w:sz w:val="44"/>
          <w:szCs w:val="44"/>
        </w:rPr>
        <w:lastRenderedPageBreak/>
        <w:t xml:space="preserve">第一部分  </w:t>
      </w:r>
      <w:r w:rsidR="00C754E0" w:rsidRPr="003B6BFE">
        <w:rPr>
          <w:rFonts w:asciiTheme="majorEastAsia" w:eastAsiaTheme="majorEastAsia" w:hAnsiTheme="majorEastAsia" w:cs="方正小标宋简体" w:hint="eastAsia"/>
          <w:sz w:val="44"/>
          <w:szCs w:val="44"/>
        </w:rPr>
        <w:t>移民办</w:t>
      </w:r>
      <w:r w:rsidRPr="003B6BFE">
        <w:rPr>
          <w:rFonts w:asciiTheme="majorEastAsia" w:eastAsiaTheme="majorEastAsia" w:hAnsiTheme="majorEastAsia" w:cs="方正小标宋简体" w:hint="eastAsia"/>
          <w:sz w:val="44"/>
          <w:szCs w:val="44"/>
        </w:rPr>
        <w:t>概况</w:t>
      </w:r>
    </w:p>
    <w:p w:rsidR="006F1891" w:rsidRDefault="006F1891">
      <w:pPr>
        <w:rPr>
          <w:rFonts w:ascii="黑体" w:eastAsia="黑体" w:hAnsi="黑体" w:cs="黑体"/>
          <w:sz w:val="44"/>
          <w:szCs w:val="44"/>
        </w:rPr>
      </w:pPr>
    </w:p>
    <w:p w:rsidR="006F1891" w:rsidRDefault="00C754E0" w:rsidP="00C754E0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    一、</w:t>
      </w:r>
      <w:r w:rsidR="003E3DE3">
        <w:rPr>
          <w:rFonts w:ascii="黑体" w:eastAsia="黑体" w:hAnsi="黑体" w:cs="黑体" w:hint="eastAsia"/>
          <w:sz w:val="32"/>
          <w:szCs w:val="32"/>
        </w:rPr>
        <w:t>主要职责</w:t>
      </w:r>
    </w:p>
    <w:p w:rsidR="00C754E0" w:rsidRPr="00C754E0" w:rsidRDefault="00C754E0" w:rsidP="00C754E0">
      <w:pPr>
        <w:rPr>
          <w:rFonts w:asciiTheme="minorEastAsia" w:hAnsiTheme="minorEastAsia"/>
          <w:color w:val="000000"/>
          <w:kern w:val="0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</w:t>
      </w:r>
      <w:r w:rsidRPr="00C754E0">
        <w:rPr>
          <w:rFonts w:asciiTheme="minorEastAsia" w:hAnsiTheme="minorEastAsia" w:hint="eastAsia"/>
          <w:sz w:val="28"/>
          <w:szCs w:val="28"/>
        </w:rPr>
        <w:t>移民办的主要职责是：</w:t>
      </w:r>
      <w:r w:rsidRPr="00C754E0">
        <w:rPr>
          <w:rFonts w:asciiTheme="minorEastAsia" w:hAnsiTheme="minorEastAsia" w:hint="eastAsia"/>
          <w:color w:val="000000"/>
          <w:kern w:val="0"/>
          <w:sz w:val="28"/>
          <w:szCs w:val="28"/>
        </w:rPr>
        <w:t>贯彻执行上级关于水利水电工程移民工作的方针、政策、法律法规和地方性规章及规定；负责全县在建、已建、新建水利水电工程移民工作的管理、协调和监督；负责编制、实施、监督全县水库移民后期扶持年度计划；负责全县新建、扩建、除险加固水利水电工程征地补偿移民安置；协调全县水利水电工程后期扶持管理和有关历史遗留问题的处理及</w:t>
      </w:r>
      <w:proofErr w:type="gramStart"/>
      <w:r w:rsidRPr="00C754E0">
        <w:rPr>
          <w:rFonts w:asciiTheme="minorEastAsia" w:hAnsiTheme="minorEastAsia" w:hint="eastAsia"/>
          <w:color w:val="000000"/>
          <w:kern w:val="0"/>
          <w:sz w:val="28"/>
          <w:szCs w:val="28"/>
        </w:rPr>
        <w:t>信访维稳工作</w:t>
      </w:r>
      <w:proofErr w:type="gramEnd"/>
      <w:r w:rsidRPr="00C754E0">
        <w:rPr>
          <w:rFonts w:asciiTheme="minorEastAsia" w:hAnsiTheme="minorEastAsia" w:hint="eastAsia"/>
          <w:color w:val="000000"/>
          <w:kern w:val="0"/>
          <w:sz w:val="28"/>
          <w:szCs w:val="28"/>
        </w:rPr>
        <w:t>。</w:t>
      </w:r>
    </w:p>
    <w:p w:rsidR="006F1891" w:rsidRPr="00C754E0" w:rsidRDefault="00C754E0" w:rsidP="00C754E0">
      <w:pPr>
        <w:rPr>
          <w:rFonts w:ascii="黑体" w:eastAsia="黑体" w:hAnsi="黑体" w:cs="黑体"/>
          <w:sz w:val="32"/>
          <w:szCs w:val="32"/>
        </w:rPr>
      </w:pPr>
      <w:r w:rsidRPr="00C754E0">
        <w:rPr>
          <w:rFonts w:ascii="黑体" w:eastAsia="黑体" w:hAnsi="黑体" w:cs="黑体" w:hint="eastAsia"/>
          <w:sz w:val="32"/>
          <w:szCs w:val="32"/>
        </w:rPr>
        <w:t xml:space="preserve">   </w:t>
      </w:r>
      <w:r w:rsidRPr="004C58CE">
        <w:rPr>
          <w:rFonts w:ascii="黑体" w:eastAsia="黑体" w:hAnsi="黑体" w:cs="黑体" w:hint="eastAsia"/>
          <w:sz w:val="32"/>
          <w:szCs w:val="32"/>
        </w:rPr>
        <w:t xml:space="preserve"> </w:t>
      </w:r>
      <w:r w:rsidRPr="004C58CE">
        <w:rPr>
          <w:rFonts w:ascii="黑体" w:eastAsia="黑体" w:hAnsi="黑体" w:cs="仿宋_GB2312" w:hint="eastAsia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Pr="00C754E0">
        <w:rPr>
          <w:rFonts w:ascii="黑体" w:eastAsia="黑体" w:hAnsi="黑体" w:cs="黑体" w:hint="eastAsia"/>
          <w:sz w:val="32"/>
          <w:szCs w:val="32"/>
        </w:rPr>
        <w:t xml:space="preserve"> </w:t>
      </w:r>
      <w:r w:rsidR="003E3DE3" w:rsidRPr="00C754E0">
        <w:rPr>
          <w:rFonts w:ascii="黑体" w:eastAsia="黑体" w:hAnsi="黑体" w:cs="黑体" w:hint="eastAsia"/>
          <w:sz w:val="32"/>
          <w:szCs w:val="32"/>
        </w:rPr>
        <w:t>机构设置</w:t>
      </w:r>
    </w:p>
    <w:p w:rsidR="006F1891" w:rsidRPr="004C58CE" w:rsidRDefault="00C754E0" w:rsidP="00C754E0">
      <w:pPr>
        <w:ind w:left="284"/>
        <w:rPr>
          <w:rFonts w:asciiTheme="minorEastAsia" w:hAnsiTheme="minorEastAsia" w:cs="仿宋_GB2312"/>
          <w:sz w:val="28"/>
          <w:szCs w:val="28"/>
        </w:rPr>
      </w:pPr>
      <w:r w:rsidRPr="004C58CE">
        <w:rPr>
          <w:rFonts w:asciiTheme="minorEastAsia" w:hAnsiTheme="minorEastAsia" w:cs="仿宋_GB2312" w:hint="eastAsia"/>
          <w:sz w:val="28"/>
          <w:szCs w:val="28"/>
        </w:rPr>
        <w:t xml:space="preserve">（一） </w:t>
      </w:r>
      <w:r w:rsidR="003E3DE3" w:rsidRPr="004C58CE">
        <w:rPr>
          <w:rFonts w:asciiTheme="minorEastAsia" w:hAnsiTheme="minorEastAsia" w:cs="仿宋_GB2312" w:hint="eastAsia"/>
          <w:sz w:val="28"/>
          <w:szCs w:val="28"/>
        </w:rPr>
        <w:t>本部门无下属单位，部门预算为办本级预算。</w:t>
      </w:r>
    </w:p>
    <w:p w:rsidR="00C754E0" w:rsidRPr="004C58CE" w:rsidRDefault="00C754E0" w:rsidP="00C754E0">
      <w:pPr>
        <w:rPr>
          <w:rFonts w:asciiTheme="minorEastAsia" w:hAnsiTheme="minorEastAsia"/>
          <w:color w:val="000000"/>
          <w:kern w:val="0"/>
          <w:sz w:val="28"/>
          <w:szCs w:val="28"/>
        </w:rPr>
      </w:pPr>
      <w:r w:rsidRPr="004C58CE">
        <w:rPr>
          <w:rFonts w:asciiTheme="minorEastAsia" w:hAnsiTheme="minorEastAsia" w:cs="仿宋_GB2312" w:hint="eastAsia"/>
          <w:sz w:val="28"/>
          <w:szCs w:val="28"/>
        </w:rPr>
        <w:t xml:space="preserve">  （二）</w:t>
      </w:r>
      <w:r w:rsidR="003E3DE3" w:rsidRPr="004C58CE">
        <w:rPr>
          <w:rFonts w:asciiTheme="minorEastAsia" w:hAnsiTheme="minorEastAsia" w:cs="仿宋_GB2312" w:hint="eastAsia"/>
          <w:sz w:val="28"/>
          <w:szCs w:val="28"/>
        </w:rPr>
        <w:t>本部门内设机构、人员构成情况：</w:t>
      </w:r>
      <w:r w:rsidRPr="004C58CE">
        <w:rPr>
          <w:rFonts w:asciiTheme="minorEastAsia" w:hAnsiTheme="minorEastAsia" w:hint="eastAsia"/>
          <w:color w:val="000000"/>
          <w:kern w:val="0"/>
          <w:sz w:val="28"/>
          <w:szCs w:val="28"/>
        </w:rPr>
        <w:t>本办是副</w:t>
      </w:r>
      <w:proofErr w:type="gramStart"/>
      <w:r w:rsidRPr="004C58CE">
        <w:rPr>
          <w:rFonts w:asciiTheme="minorEastAsia" w:hAnsiTheme="minorEastAsia" w:hint="eastAsia"/>
          <w:color w:val="000000"/>
          <w:kern w:val="0"/>
          <w:sz w:val="28"/>
          <w:szCs w:val="28"/>
        </w:rPr>
        <w:t>科级参公单位</w:t>
      </w:r>
      <w:proofErr w:type="gramEnd"/>
      <w:r w:rsidRPr="004C58CE">
        <w:rPr>
          <w:rFonts w:asciiTheme="minorEastAsia" w:hAnsiTheme="minorEastAsia" w:hint="eastAsia"/>
          <w:color w:val="000000"/>
          <w:kern w:val="0"/>
          <w:sz w:val="28"/>
          <w:szCs w:val="28"/>
        </w:rPr>
        <w:t>，现有干部职工10人，领导职数：主任1名，副主任2名，经费来源全额拨款，内设综合股、经管股。</w:t>
      </w:r>
    </w:p>
    <w:p w:rsidR="00C754E0" w:rsidRDefault="00C754E0" w:rsidP="00C754E0">
      <w:pPr>
        <w:rPr>
          <w:rFonts w:asciiTheme="minorEastAsia" w:hAnsiTheme="minorEastAsia"/>
          <w:color w:val="000000"/>
          <w:kern w:val="0"/>
          <w:sz w:val="28"/>
          <w:szCs w:val="28"/>
        </w:rPr>
      </w:pPr>
    </w:p>
    <w:p w:rsidR="00C754E0" w:rsidRDefault="00C754E0" w:rsidP="00C754E0">
      <w:pPr>
        <w:rPr>
          <w:rFonts w:asciiTheme="minorEastAsia" w:hAnsiTheme="minorEastAsia"/>
          <w:color w:val="000000"/>
          <w:kern w:val="0"/>
          <w:sz w:val="28"/>
          <w:szCs w:val="28"/>
        </w:rPr>
      </w:pPr>
    </w:p>
    <w:p w:rsidR="00C754E0" w:rsidRDefault="00C754E0" w:rsidP="00C754E0">
      <w:pPr>
        <w:rPr>
          <w:rFonts w:asciiTheme="minorEastAsia" w:hAnsiTheme="minorEastAsia"/>
          <w:color w:val="000000"/>
          <w:kern w:val="0"/>
          <w:sz w:val="28"/>
          <w:szCs w:val="28"/>
        </w:rPr>
      </w:pPr>
    </w:p>
    <w:p w:rsidR="00C754E0" w:rsidRDefault="00C754E0" w:rsidP="00C754E0">
      <w:pPr>
        <w:rPr>
          <w:rFonts w:asciiTheme="minorEastAsia" w:hAnsiTheme="minorEastAsia"/>
          <w:color w:val="000000"/>
          <w:kern w:val="0"/>
          <w:sz w:val="28"/>
          <w:szCs w:val="28"/>
        </w:rPr>
      </w:pPr>
    </w:p>
    <w:p w:rsidR="00C754E0" w:rsidRDefault="00C754E0" w:rsidP="00C754E0">
      <w:pPr>
        <w:rPr>
          <w:rFonts w:asciiTheme="minorEastAsia" w:hAnsiTheme="minorEastAsia"/>
          <w:color w:val="000000"/>
          <w:kern w:val="0"/>
          <w:sz w:val="28"/>
          <w:szCs w:val="28"/>
        </w:rPr>
      </w:pPr>
    </w:p>
    <w:p w:rsidR="00C754E0" w:rsidRPr="00C754E0" w:rsidRDefault="00C754E0" w:rsidP="00C754E0">
      <w:pPr>
        <w:rPr>
          <w:rFonts w:ascii="仿宋_GB2312" w:eastAsia="仿宋_GB2312" w:hAnsi="仿宋_GB2312" w:cs="仿宋_GB2312"/>
          <w:sz w:val="32"/>
          <w:szCs w:val="32"/>
        </w:rPr>
      </w:pPr>
    </w:p>
    <w:p w:rsidR="00C754E0" w:rsidRDefault="00C754E0" w:rsidP="00C754E0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C754E0" w:rsidRDefault="00C754E0" w:rsidP="00C754E0">
      <w:pPr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6F1891" w:rsidRDefault="003E3DE3" w:rsidP="00C754E0">
      <w:pPr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 xml:space="preserve">第二部分  </w:t>
      </w:r>
      <w:r w:rsidR="003D6249">
        <w:rPr>
          <w:rFonts w:ascii="方正小标宋简体" w:eastAsia="方正小标宋简体" w:hAnsi="方正小标宋简体" w:cs="方正小标宋简体" w:hint="eastAsia"/>
          <w:sz w:val="44"/>
          <w:szCs w:val="44"/>
        </w:rPr>
        <w:t>2016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年部门预算表</w:t>
      </w:r>
    </w:p>
    <w:p w:rsidR="006F1891" w:rsidRDefault="003E3DE3">
      <w:r>
        <w:br w:type="page"/>
      </w:r>
    </w:p>
    <w:p w:rsidR="006F1891" w:rsidRPr="004C58CE" w:rsidRDefault="003E3DE3" w:rsidP="004C58CE">
      <w:pPr>
        <w:jc w:val="center"/>
        <w:rPr>
          <w:rFonts w:asciiTheme="majorEastAsia" w:eastAsiaTheme="majorEastAsia" w:hAnsiTheme="majorEastAsia" w:cs="方正小标宋简体"/>
          <w:sz w:val="44"/>
          <w:szCs w:val="44"/>
        </w:rPr>
      </w:pPr>
      <w:bookmarkStart w:id="0" w:name="_GoBack"/>
      <w:bookmarkEnd w:id="0"/>
      <w:r w:rsidRPr="004C58CE">
        <w:rPr>
          <w:rFonts w:asciiTheme="majorEastAsia" w:eastAsiaTheme="majorEastAsia" w:hAnsiTheme="majorEastAsia" w:cs="方正小标宋简体" w:hint="eastAsia"/>
          <w:sz w:val="44"/>
          <w:szCs w:val="44"/>
        </w:rPr>
        <w:lastRenderedPageBreak/>
        <w:t xml:space="preserve">第三部分  </w:t>
      </w:r>
      <w:r w:rsidR="00783095" w:rsidRPr="004C58CE">
        <w:rPr>
          <w:rFonts w:asciiTheme="majorEastAsia" w:eastAsiaTheme="majorEastAsia" w:hAnsiTheme="majorEastAsia" w:cs="方正小标宋简体" w:hint="eastAsia"/>
          <w:sz w:val="44"/>
          <w:szCs w:val="44"/>
        </w:rPr>
        <w:t>2016</w:t>
      </w:r>
      <w:r w:rsidRPr="004C58CE">
        <w:rPr>
          <w:rFonts w:asciiTheme="majorEastAsia" w:eastAsiaTheme="majorEastAsia" w:hAnsiTheme="majorEastAsia" w:cs="方正小标宋简体" w:hint="eastAsia"/>
          <w:sz w:val="44"/>
          <w:szCs w:val="44"/>
        </w:rPr>
        <w:t>年部门预算情况说明</w:t>
      </w:r>
    </w:p>
    <w:p w:rsidR="006F1891" w:rsidRPr="003B6BFE" w:rsidRDefault="003E3DE3" w:rsidP="003B6BFE">
      <w:pPr>
        <w:numPr>
          <w:ilvl w:val="0"/>
          <w:numId w:val="5"/>
        </w:numPr>
        <w:ind w:firstLineChars="200" w:firstLine="600"/>
        <w:rPr>
          <w:rFonts w:asciiTheme="minorEastAsia" w:hAnsiTheme="minorEastAsia" w:cs="黑体"/>
          <w:sz w:val="30"/>
          <w:szCs w:val="30"/>
        </w:rPr>
      </w:pPr>
      <w:r w:rsidRPr="003B6BFE">
        <w:rPr>
          <w:rFonts w:asciiTheme="minorEastAsia" w:hAnsiTheme="minorEastAsia" w:cs="黑体" w:hint="eastAsia"/>
          <w:sz w:val="30"/>
          <w:szCs w:val="30"/>
        </w:rPr>
        <w:t>部门预算收支增减变化情况</w:t>
      </w:r>
    </w:p>
    <w:p w:rsidR="006F1891" w:rsidRPr="003B6BFE" w:rsidRDefault="00EC1C99">
      <w:pPr>
        <w:ind w:firstLine="640"/>
        <w:rPr>
          <w:rFonts w:asciiTheme="minorEastAsia" w:hAnsiTheme="minorEastAsia" w:cs="黑体"/>
          <w:sz w:val="30"/>
          <w:szCs w:val="30"/>
        </w:rPr>
      </w:pPr>
      <w:r w:rsidRPr="003B6BFE">
        <w:rPr>
          <w:rFonts w:asciiTheme="minorEastAsia" w:hAnsiTheme="minorEastAsia" w:cs="仿宋_GB2312" w:hint="eastAsia"/>
          <w:sz w:val="30"/>
          <w:szCs w:val="30"/>
        </w:rPr>
        <w:t>2016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年本部门收入预算</w:t>
      </w:r>
      <w:r w:rsidRPr="003B6BFE">
        <w:rPr>
          <w:rFonts w:asciiTheme="minorEastAsia" w:hAnsiTheme="minorEastAsia" w:cs="仿宋_GB2312" w:hint="eastAsia"/>
          <w:sz w:val="30"/>
          <w:szCs w:val="30"/>
        </w:rPr>
        <w:t>89.3671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万元，比上年增加</w:t>
      </w:r>
      <w:r w:rsidR="00DD263F" w:rsidRPr="003B6BFE">
        <w:rPr>
          <w:rFonts w:asciiTheme="minorEastAsia" w:hAnsiTheme="minorEastAsia" w:cs="仿宋_GB2312" w:hint="eastAsia"/>
          <w:sz w:val="30"/>
          <w:szCs w:val="30"/>
        </w:rPr>
        <w:t>47.9561万元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，增长</w:t>
      </w:r>
      <w:r w:rsidR="00DD263F" w:rsidRPr="003B6BFE">
        <w:rPr>
          <w:rFonts w:asciiTheme="minorEastAsia" w:hAnsiTheme="minorEastAsia" w:cs="仿宋_GB2312" w:hint="eastAsia"/>
          <w:sz w:val="30"/>
          <w:szCs w:val="30"/>
        </w:rPr>
        <w:t>115.8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%，主要原因是</w:t>
      </w:r>
      <w:r w:rsidR="000A1B01" w:rsidRPr="003B6BFE">
        <w:rPr>
          <w:rFonts w:asciiTheme="minorEastAsia" w:hAnsiTheme="minorEastAsia" w:cs="仿宋_GB2312" w:hint="eastAsia"/>
          <w:sz w:val="30"/>
          <w:szCs w:val="30"/>
        </w:rPr>
        <w:t>人员变动及工资制度改革调资，收入相应增加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；支出预算</w:t>
      </w:r>
      <w:r w:rsidR="00DD263F" w:rsidRPr="003B6BFE">
        <w:rPr>
          <w:rFonts w:asciiTheme="minorEastAsia" w:hAnsiTheme="minorEastAsia" w:cs="仿宋_GB2312" w:hint="eastAsia"/>
          <w:sz w:val="30"/>
          <w:szCs w:val="30"/>
        </w:rPr>
        <w:t>89.3671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万元，比上年增加</w:t>
      </w:r>
      <w:r w:rsidR="00DD263F" w:rsidRPr="003B6BFE">
        <w:rPr>
          <w:rFonts w:asciiTheme="minorEastAsia" w:hAnsiTheme="minorEastAsia" w:cs="仿宋_GB2312" w:hint="eastAsia"/>
          <w:sz w:val="30"/>
          <w:szCs w:val="30"/>
        </w:rPr>
        <w:t>47.9561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万元，增长</w:t>
      </w:r>
      <w:r w:rsidR="00DD263F" w:rsidRPr="003B6BFE">
        <w:rPr>
          <w:rFonts w:asciiTheme="minorEastAsia" w:hAnsiTheme="minorEastAsia" w:cs="仿宋_GB2312" w:hint="eastAsia"/>
          <w:sz w:val="30"/>
          <w:szCs w:val="30"/>
        </w:rPr>
        <w:t>115.8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%，主要原因是</w:t>
      </w:r>
      <w:r w:rsidR="000A1B01" w:rsidRPr="003B6BFE">
        <w:rPr>
          <w:rFonts w:asciiTheme="minorEastAsia" w:hAnsiTheme="minorEastAsia" w:cs="仿宋_GB2312" w:hint="eastAsia"/>
          <w:sz w:val="30"/>
          <w:szCs w:val="30"/>
        </w:rPr>
        <w:t>人员变动及工资制度改革调资，支出相应增加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。</w:t>
      </w:r>
    </w:p>
    <w:p w:rsidR="006F1891" w:rsidRPr="003B6BFE" w:rsidRDefault="003E3DE3" w:rsidP="003B6BFE">
      <w:pPr>
        <w:numPr>
          <w:ilvl w:val="0"/>
          <w:numId w:val="5"/>
        </w:numPr>
        <w:ind w:firstLineChars="200" w:firstLine="600"/>
        <w:rPr>
          <w:rFonts w:asciiTheme="minorEastAsia" w:hAnsiTheme="minorEastAsia" w:cs="黑体"/>
          <w:sz w:val="30"/>
          <w:szCs w:val="30"/>
        </w:rPr>
      </w:pPr>
      <w:r w:rsidRPr="003B6BFE">
        <w:rPr>
          <w:rFonts w:asciiTheme="minorEastAsia" w:hAnsiTheme="minorEastAsia" w:cs="黑体" w:hint="eastAsia"/>
          <w:sz w:val="30"/>
          <w:szCs w:val="30"/>
        </w:rPr>
        <w:t>“三公”经费安排情况说明</w:t>
      </w:r>
    </w:p>
    <w:p w:rsidR="006F1891" w:rsidRPr="003B6BFE" w:rsidRDefault="00783095">
      <w:pPr>
        <w:ind w:firstLine="640"/>
        <w:rPr>
          <w:rFonts w:asciiTheme="minorEastAsia" w:hAnsiTheme="minorEastAsia" w:cs="仿宋_GB2312"/>
          <w:sz w:val="30"/>
          <w:szCs w:val="30"/>
        </w:rPr>
      </w:pPr>
      <w:r w:rsidRPr="003B6BFE">
        <w:rPr>
          <w:rFonts w:asciiTheme="minorEastAsia" w:hAnsiTheme="minorEastAsia" w:cs="仿宋_GB2312" w:hint="eastAsia"/>
          <w:sz w:val="30"/>
          <w:szCs w:val="30"/>
        </w:rPr>
        <w:t>2016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年本部门“三公”经费预算安排</w:t>
      </w:r>
      <w:r w:rsidRPr="003B6BFE">
        <w:rPr>
          <w:rFonts w:asciiTheme="minorEastAsia" w:hAnsiTheme="minorEastAsia" w:cs="仿宋_GB2312" w:hint="eastAsia"/>
          <w:sz w:val="30"/>
          <w:szCs w:val="30"/>
        </w:rPr>
        <w:t>0.72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万元，比上年减少</w:t>
      </w:r>
      <w:r w:rsidR="008D68B7" w:rsidRPr="003B6BFE">
        <w:rPr>
          <w:rFonts w:asciiTheme="minorEastAsia" w:hAnsiTheme="minorEastAsia" w:cs="仿宋_GB2312" w:hint="eastAsia"/>
          <w:sz w:val="30"/>
          <w:szCs w:val="30"/>
        </w:rPr>
        <w:t>2.68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万元，下降</w:t>
      </w:r>
      <w:r w:rsidR="008D68B7" w:rsidRPr="003B6BFE">
        <w:rPr>
          <w:rFonts w:asciiTheme="minorEastAsia" w:hAnsiTheme="minorEastAsia" w:cs="仿宋_GB2312" w:hint="eastAsia"/>
          <w:sz w:val="30"/>
          <w:szCs w:val="30"/>
        </w:rPr>
        <w:t>78.82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%，主要原因是</w:t>
      </w:r>
      <w:r w:rsidR="008D68B7" w:rsidRPr="003B6BFE">
        <w:rPr>
          <w:rFonts w:asciiTheme="minorEastAsia" w:hAnsiTheme="minorEastAsia" w:cs="仿宋_GB2312" w:hint="eastAsia"/>
          <w:sz w:val="30"/>
          <w:szCs w:val="30"/>
        </w:rPr>
        <w:t>按照厉行节约要求，尽量压减费用支出。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其中：因公出国（境）费</w:t>
      </w:r>
      <w:r w:rsidRPr="003B6BFE">
        <w:rPr>
          <w:rFonts w:asciiTheme="minorEastAsia" w:hAnsiTheme="minorEastAsia" w:cs="仿宋_GB2312" w:hint="eastAsia"/>
          <w:sz w:val="30"/>
          <w:szCs w:val="30"/>
        </w:rPr>
        <w:t>0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万元，与上年保持不变；公务用车购置及运行费</w:t>
      </w:r>
      <w:r w:rsidR="00CA40FA" w:rsidRPr="003B6BFE">
        <w:rPr>
          <w:rFonts w:asciiTheme="minorEastAsia" w:hAnsiTheme="minorEastAsia" w:cs="仿宋_GB2312" w:hint="eastAsia"/>
          <w:sz w:val="30"/>
          <w:szCs w:val="30"/>
        </w:rPr>
        <w:t>0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万元，比上年减少</w:t>
      </w:r>
      <w:r w:rsidR="00CA40FA" w:rsidRPr="003B6BFE">
        <w:rPr>
          <w:rFonts w:asciiTheme="minorEastAsia" w:hAnsiTheme="minorEastAsia" w:cs="仿宋_GB2312" w:hint="eastAsia"/>
          <w:sz w:val="30"/>
          <w:szCs w:val="30"/>
        </w:rPr>
        <w:t>1.9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万元，下降</w:t>
      </w:r>
      <w:r w:rsidR="00CA40FA" w:rsidRPr="003B6BFE">
        <w:rPr>
          <w:rFonts w:asciiTheme="minorEastAsia" w:hAnsiTheme="minorEastAsia" w:cs="仿宋_GB2312" w:hint="eastAsia"/>
          <w:sz w:val="30"/>
          <w:szCs w:val="30"/>
        </w:rPr>
        <w:t>100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%，主要原因是</w:t>
      </w:r>
      <w:r w:rsidR="00CA40FA" w:rsidRPr="003B6BFE">
        <w:rPr>
          <w:rFonts w:asciiTheme="minorEastAsia" w:hAnsiTheme="minorEastAsia" w:cs="仿宋_GB2312" w:hint="eastAsia"/>
          <w:sz w:val="30"/>
          <w:szCs w:val="30"/>
        </w:rPr>
        <w:t>公务用车改革，本办已无车辆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；公务接待费</w:t>
      </w:r>
      <w:r w:rsidRPr="003B6BFE">
        <w:rPr>
          <w:rFonts w:asciiTheme="minorEastAsia" w:hAnsiTheme="minorEastAsia" w:cs="仿宋_GB2312" w:hint="eastAsia"/>
          <w:sz w:val="30"/>
          <w:szCs w:val="30"/>
        </w:rPr>
        <w:t>0.72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万元，比上年减少</w:t>
      </w:r>
      <w:r w:rsidR="00CA40FA" w:rsidRPr="003B6BFE">
        <w:rPr>
          <w:rFonts w:asciiTheme="minorEastAsia" w:hAnsiTheme="minorEastAsia" w:cs="仿宋_GB2312" w:hint="eastAsia"/>
          <w:sz w:val="30"/>
          <w:szCs w:val="30"/>
        </w:rPr>
        <w:t>0.78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万元，下降</w:t>
      </w:r>
      <w:r w:rsidR="00CA40FA" w:rsidRPr="003B6BFE">
        <w:rPr>
          <w:rFonts w:asciiTheme="minorEastAsia" w:hAnsiTheme="minorEastAsia" w:cs="仿宋_GB2312" w:hint="eastAsia"/>
          <w:sz w:val="30"/>
          <w:szCs w:val="30"/>
        </w:rPr>
        <w:t>52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%，主要原因是</w:t>
      </w:r>
      <w:r w:rsidR="00CA40FA" w:rsidRPr="003B6BFE">
        <w:rPr>
          <w:rFonts w:asciiTheme="minorEastAsia" w:hAnsiTheme="minorEastAsia" w:cs="仿宋_GB2312" w:hint="eastAsia"/>
          <w:sz w:val="30"/>
          <w:szCs w:val="30"/>
        </w:rPr>
        <w:t>按照厉行节约</w:t>
      </w:r>
      <w:r w:rsidR="008D68B7" w:rsidRPr="003B6BFE">
        <w:rPr>
          <w:rFonts w:asciiTheme="minorEastAsia" w:hAnsiTheme="minorEastAsia" w:cs="仿宋_GB2312" w:hint="eastAsia"/>
          <w:sz w:val="30"/>
          <w:szCs w:val="30"/>
        </w:rPr>
        <w:t>要求，尽量压减费用支出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。</w:t>
      </w:r>
    </w:p>
    <w:p w:rsidR="006F1891" w:rsidRPr="003B6BFE" w:rsidRDefault="003E3DE3" w:rsidP="003B6BFE">
      <w:pPr>
        <w:numPr>
          <w:ilvl w:val="0"/>
          <w:numId w:val="5"/>
        </w:numPr>
        <w:ind w:firstLineChars="200" w:firstLine="600"/>
        <w:rPr>
          <w:rFonts w:asciiTheme="minorEastAsia" w:hAnsiTheme="minorEastAsia" w:cs="黑体"/>
          <w:sz w:val="30"/>
          <w:szCs w:val="30"/>
        </w:rPr>
      </w:pPr>
      <w:r w:rsidRPr="003B6BFE">
        <w:rPr>
          <w:rFonts w:asciiTheme="minorEastAsia" w:hAnsiTheme="minorEastAsia" w:cs="黑体" w:hint="eastAsia"/>
          <w:sz w:val="30"/>
          <w:szCs w:val="30"/>
        </w:rPr>
        <w:t>机关运行经费安排情况</w:t>
      </w:r>
    </w:p>
    <w:p w:rsidR="006F1891" w:rsidRPr="003B6BFE" w:rsidRDefault="003E3DE3">
      <w:pPr>
        <w:rPr>
          <w:rFonts w:asciiTheme="minorEastAsia" w:hAnsiTheme="minorEastAsia" w:cs="仿宋_GB2312"/>
          <w:sz w:val="30"/>
          <w:szCs w:val="30"/>
        </w:rPr>
      </w:pPr>
      <w:r w:rsidRPr="003B6BFE">
        <w:rPr>
          <w:rFonts w:asciiTheme="minorEastAsia" w:hAnsiTheme="minorEastAsia" w:cs="仿宋_GB2312" w:hint="eastAsia"/>
          <w:sz w:val="30"/>
          <w:szCs w:val="30"/>
        </w:rPr>
        <w:t xml:space="preserve">    </w:t>
      </w:r>
      <w:r w:rsidR="008D68B7" w:rsidRPr="003B6BFE">
        <w:rPr>
          <w:rFonts w:asciiTheme="minorEastAsia" w:hAnsiTheme="minorEastAsia" w:cs="仿宋_GB2312" w:hint="eastAsia"/>
          <w:sz w:val="30"/>
          <w:szCs w:val="30"/>
        </w:rPr>
        <w:t>2016</w:t>
      </w:r>
      <w:r w:rsidRPr="003B6BFE">
        <w:rPr>
          <w:rFonts w:asciiTheme="minorEastAsia" w:hAnsiTheme="minorEastAsia" w:cs="仿宋_GB2312" w:hint="eastAsia"/>
          <w:sz w:val="30"/>
          <w:szCs w:val="30"/>
        </w:rPr>
        <w:t>年，本部门机关运行经费安排</w:t>
      </w:r>
      <w:r w:rsidR="000D185C" w:rsidRPr="003B6BFE">
        <w:rPr>
          <w:rFonts w:asciiTheme="minorEastAsia" w:hAnsiTheme="minorEastAsia" w:cs="仿宋_GB2312" w:hint="eastAsia"/>
          <w:sz w:val="30"/>
          <w:szCs w:val="30"/>
        </w:rPr>
        <w:t>2.2752</w:t>
      </w:r>
      <w:r w:rsidRPr="003B6BFE">
        <w:rPr>
          <w:rFonts w:asciiTheme="minorEastAsia" w:hAnsiTheme="minorEastAsia" w:cs="仿宋_GB2312" w:hint="eastAsia"/>
          <w:sz w:val="30"/>
          <w:szCs w:val="30"/>
        </w:rPr>
        <w:t>万元，比上年增加</w:t>
      </w:r>
      <w:r w:rsidR="001816B9" w:rsidRPr="003B6BFE">
        <w:rPr>
          <w:rFonts w:asciiTheme="minorEastAsia" w:hAnsiTheme="minorEastAsia" w:cs="仿宋_GB2312" w:hint="eastAsia"/>
          <w:sz w:val="30"/>
          <w:szCs w:val="30"/>
        </w:rPr>
        <w:t>0.1176</w:t>
      </w:r>
      <w:r w:rsidRPr="003B6BFE">
        <w:rPr>
          <w:rFonts w:asciiTheme="minorEastAsia" w:hAnsiTheme="minorEastAsia" w:cs="仿宋_GB2312" w:hint="eastAsia"/>
          <w:sz w:val="30"/>
          <w:szCs w:val="30"/>
        </w:rPr>
        <w:t>万元，增长</w:t>
      </w:r>
      <w:r w:rsidR="001816B9" w:rsidRPr="003B6BFE">
        <w:rPr>
          <w:rFonts w:asciiTheme="minorEastAsia" w:hAnsiTheme="minorEastAsia" w:cs="仿宋_GB2312" w:hint="eastAsia"/>
          <w:sz w:val="30"/>
          <w:szCs w:val="30"/>
        </w:rPr>
        <w:t>5.45</w:t>
      </w:r>
      <w:r w:rsidRPr="003B6BFE">
        <w:rPr>
          <w:rFonts w:asciiTheme="minorEastAsia" w:hAnsiTheme="minorEastAsia" w:cs="仿宋_GB2312" w:hint="eastAsia"/>
          <w:sz w:val="30"/>
          <w:szCs w:val="30"/>
        </w:rPr>
        <w:t>%，主要原因是</w:t>
      </w:r>
      <w:r w:rsidR="001816B9" w:rsidRPr="003B6BFE">
        <w:rPr>
          <w:rFonts w:asciiTheme="minorEastAsia" w:hAnsiTheme="minorEastAsia" w:cs="仿宋_GB2312" w:hint="eastAsia"/>
          <w:sz w:val="30"/>
          <w:szCs w:val="30"/>
        </w:rPr>
        <w:t>追加办公费</w:t>
      </w:r>
      <w:r w:rsidRPr="003B6BFE">
        <w:rPr>
          <w:rFonts w:asciiTheme="minorEastAsia" w:hAnsiTheme="minorEastAsia" w:cs="仿宋_GB2312" w:hint="eastAsia"/>
          <w:sz w:val="30"/>
          <w:szCs w:val="30"/>
        </w:rPr>
        <w:t>。其中：办公费</w:t>
      </w:r>
      <w:r w:rsidR="007267B4" w:rsidRPr="003B6BFE">
        <w:rPr>
          <w:rFonts w:asciiTheme="minorEastAsia" w:hAnsiTheme="minorEastAsia" w:cs="仿宋_GB2312" w:hint="eastAsia"/>
          <w:sz w:val="30"/>
          <w:szCs w:val="30"/>
        </w:rPr>
        <w:t>1.48</w:t>
      </w:r>
      <w:r w:rsidR="000D185C" w:rsidRPr="003B6BFE">
        <w:rPr>
          <w:rFonts w:asciiTheme="minorEastAsia" w:hAnsiTheme="minorEastAsia" w:cs="仿宋_GB2312" w:hint="eastAsia"/>
          <w:sz w:val="30"/>
          <w:szCs w:val="30"/>
        </w:rPr>
        <w:t>8万元，</w:t>
      </w:r>
      <w:r w:rsidRPr="003B6BFE">
        <w:rPr>
          <w:rFonts w:asciiTheme="minorEastAsia" w:hAnsiTheme="minorEastAsia" w:cs="仿宋_GB2312" w:hint="eastAsia"/>
          <w:sz w:val="30"/>
          <w:szCs w:val="30"/>
        </w:rPr>
        <w:t>福利费</w:t>
      </w:r>
      <w:r w:rsidR="000D185C" w:rsidRPr="003B6BFE">
        <w:rPr>
          <w:rFonts w:asciiTheme="minorEastAsia" w:hAnsiTheme="minorEastAsia" w:cs="仿宋_GB2312" w:hint="eastAsia"/>
          <w:sz w:val="30"/>
          <w:szCs w:val="30"/>
        </w:rPr>
        <w:t>0.0672万元，</w:t>
      </w:r>
      <w:r w:rsidR="007267B4" w:rsidRPr="003B6BFE">
        <w:rPr>
          <w:rFonts w:asciiTheme="minorEastAsia" w:hAnsiTheme="minorEastAsia" w:cs="仿宋_GB2312" w:hint="eastAsia"/>
          <w:sz w:val="30"/>
          <w:szCs w:val="30"/>
        </w:rPr>
        <w:t>公务接待</w:t>
      </w:r>
      <w:r w:rsidRPr="003B6BFE">
        <w:rPr>
          <w:rFonts w:asciiTheme="minorEastAsia" w:hAnsiTheme="minorEastAsia" w:cs="仿宋_GB2312" w:hint="eastAsia"/>
          <w:sz w:val="30"/>
          <w:szCs w:val="30"/>
        </w:rPr>
        <w:t>费</w:t>
      </w:r>
      <w:r w:rsidR="007267B4" w:rsidRPr="003B6BFE">
        <w:rPr>
          <w:rFonts w:asciiTheme="minorEastAsia" w:hAnsiTheme="minorEastAsia" w:cs="仿宋_GB2312" w:hint="eastAsia"/>
          <w:sz w:val="30"/>
          <w:szCs w:val="30"/>
        </w:rPr>
        <w:t>0.72万元</w:t>
      </w:r>
      <w:r w:rsidRPr="003B6BFE">
        <w:rPr>
          <w:rFonts w:asciiTheme="minorEastAsia" w:hAnsiTheme="minorEastAsia" w:cs="仿宋_GB2312" w:hint="eastAsia"/>
          <w:sz w:val="30"/>
          <w:szCs w:val="30"/>
        </w:rPr>
        <w:t>等。</w:t>
      </w:r>
    </w:p>
    <w:p w:rsidR="006F1891" w:rsidRPr="003B6BFE" w:rsidRDefault="003E3DE3" w:rsidP="003B6BFE">
      <w:pPr>
        <w:numPr>
          <w:ilvl w:val="0"/>
          <w:numId w:val="5"/>
        </w:numPr>
        <w:ind w:firstLineChars="200" w:firstLine="600"/>
        <w:rPr>
          <w:rFonts w:asciiTheme="minorEastAsia" w:hAnsiTheme="minorEastAsia" w:cs="黑体"/>
          <w:sz w:val="30"/>
          <w:szCs w:val="30"/>
        </w:rPr>
      </w:pPr>
      <w:r w:rsidRPr="003B6BFE">
        <w:rPr>
          <w:rFonts w:asciiTheme="minorEastAsia" w:hAnsiTheme="minorEastAsia" w:cs="黑体" w:hint="eastAsia"/>
          <w:sz w:val="30"/>
          <w:szCs w:val="30"/>
        </w:rPr>
        <w:t>政府采购情况</w:t>
      </w:r>
    </w:p>
    <w:p w:rsidR="007267B4" w:rsidRPr="003B6BFE" w:rsidRDefault="003E3DE3" w:rsidP="007267B4">
      <w:pPr>
        <w:rPr>
          <w:rFonts w:asciiTheme="minorEastAsia" w:hAnsiTheme="minorEastAsia" w:cs="仿宋_GB2312"/>
          <w:sz w:val="30"/>
          <w:szCs w:val="30"/>
        </w:rPr>
      </w:pPr>
      <w:r w:rsidRPr="003B6BFE">
        <w:rPr>
          <w:rFonts w:asciiTheme="minorEastAsia" w:hAnsiTheme="minorEastAsia" w:cs="仿宋_GB2312" w:hint="eastAsia"/>
          <w:sz w:val="30"/>
          <w:szCs w:val="30"/>
        </w:rPr>
        <w:t xml:space="preserve">   </w:t>
      </w:r>
      <w:r w:rsidR="007267B4" w:rsidRPr="003B6BFE">
        <w:rPr>
          <w:rFonts w:asciiTheme="minorEastAsia" w:hAnsiTheme="minorEastAsia" w:cs="仿宋_GB2312" w:hint="eastAsia"/>
          <w:sz w:val="30"/>
          <w:szCs w:val="30"/>
        </w:rPr>
        <w:t>2016</w:t>
      </w:r>
      <w:r w:rsidRPr="003B6BFE">
        <w:rPr>
          <w:rFonts w:asciiTheme="minorEastAsia" w:hAnsiTheme="minorEastAsia" w:cs="仿宋_GB2312" w:hint="eastAsia"/>
          <w:sz w:val="30"/>
          <w:szCs w:val="30"/>
        </w:rPr>
        <w:t>年本部门</w:t>
      </w:r>
      <w:r w:rsidR="007267B4" w:rsidRPr="003B6BFE">
        <w:rPr>
          <w:rFonts w:asciiTheme="minorEastAsia" w:hAnsiTheme="minorEastAsia" w:cs="仿宋_GB2312" w:hint="eastAsia"/>
          <w:sz w:val="30"/>
          <w:szCs w:val="30"/>
        </w:rPr>
        <w:t>没有安排</w:t>
      </w:r>
      <w:r w:rsidRPr="003B6BFE">
        <w:rPr>
          <w:rFonts w:asciiTheme="minorEastAsia" w:hAnsiTheme="minorEastAsia" w:cs="仿宋_GB2312" w:hint="eastAsia"/>
          <w:sz w:val="30"/>
          <w:szCs w:val="30"/>
        </w:rPr>
        <w:t>政府采购</w:t>
      </w:r>
      <w:r w:rsidR="007267B4" w:rsidRPr="003B6BFE">
        <w:rPr>
          <w:rFonts w:asciiTheme="minorEastAsia" w:hAnsiTheme="minorEastAsia" w:cs="仿宋_GB2312" w:hint="eastAsia"/>
          <w:sz w:val="30"/>
          <w:szCs w:val="30"/>
        </w:rPr>
        <w:t>。</w:t>
      </w:r>
    </w:p>
    <w:p w:rsidR="006F1891" w:rsidRPr="003B6BFE" w:rsidRDefault="007267B4" w:rsidP="003B6BFE">
      <w:pPr>
        <w:ind w:firstLineChars="200" w:firstLine="600"/>
        <w:rPr>
          <w:rFonts w:asciiTheme="minorEastAsia" w:hAnsiTheme="minorEastAsia" w:cs="黑体"/>
          <w:sz w:val="30"/>
          <w:szCs w:val="30"/>
        </w:rPr>
      </w:pPr>
      <w:r w:rsidRPr="003B6BFE">
        <w:rPr>
          <w:rFonts w:asciiTheme="minorEastAsia" w:hAnsiTheme="minorEastAsia" w:cs="仿宋_GB2312" w:hint="eastAsia"/>
          <w:sz w:val="30"/>
          <w:szCs w:val="30"/>
        </w:rPr>
        <w:lastRenderedPageBreak/>
        <w:t>五、</w:t>
      </w:r>
      <w:r w:rsidR="003E3DE3" w:rsidRPr="003B6BFE">
        <w:rPr>
          <w:rFonts w:asciiTheme="minorEastAsia" w:hAnsiTheme="minorEastAsia" w:cs="黑体" w:hint="eastAsia"/>
          <w:sz w:val="30"/>
          <w:szCs w:val="30"/>
        </w:rPr>
        <w:t>国有资产占有使用情况</w:t>
      </w:r>
    </w:p>
    <w:p w:rsidR="006F1891" w:rsidRPr="003B6BFE" w:rsidRDefault="003E3DE3">
      <w:pPr>
        <w:ind w:firstLine="640"/>
        <w:rPr>
          <w:rFonts w:asciiTheme="minorEastAsia" w:hAnsiTheme="minorEastAsia" w:cs="仿宋_GB2312"/>
          <w:sz w:val="30"/>
          <w:szCs w:val="30"/>
        </w:rPr>
      </w:pPr>
      <w:r w:rsidRPr="003B6BFE">
        <w:rPr>
          <w:rFonts w:asciiTheme="minorEastAsia" w:hAnsiTheme="minorEastAsia" w:cs="仿宋_GB2312" w:hint="eastAsia"/>
          <w:sz w:val="30"/>
          <w:szCs w:val="30"/>
        </w:rPr>
        <w:t>截至</w:t>
      </w:r>
      <w:r w:rsidR="000A1B01" w:rsidRPr="003B6BFE">
        <w:rPr>
          <w:rFonts w:asciiTheme="minorEastAsia" w:hAnsiTheme="minorEastAsia" w:cs="仿宋_GB2312" w:hint="eastAsia"/>
          <w:sz w:val="30"/>
          <w:szCs w:val="30"/>
        </w:rPr>
        <w:t>2015</w:t>
      </w:r>
      <w:r w:rsidRPr="003B6BFE">
        <w:rPr>
          <w:rFonts w:asciiTheme="minorEastAsia" w:hAnsiTheme="minorEastAsia" w:cs="仿宋_GB2312" w:hint="eastAsia"/>
          <w:sz w:val="30"/>
          <w:szCs w:val="30"/>
        </w:rPr>
        <w:t>年</w:t>
      </w:r>
      <w:r w:rsidR="000A1B01" w:rsidRPr="003B6BFE">
        <w:rPr>
          <w:rFonts w:asciiTheme="minorEastAsia" w:hAnsiTheme="minorEastAsia" w:cs="仿宋_GB2312" w:hint="eastAsia"/>
          <w:sz w:val="30"/>
          <w:szCs w:val="30"/>
        </w:rPr>
        <w:t>12</w:t>
      </w:r>
      <w:r w:rsidRPr="003B6BFE">
        <w:rPr>
          <w:rFonts w:asciiTheme="minorEastAsia" w:hAnsiTheme="minorEastAsia" w:cs="仿宋_GB2312" w:hint="eastAsia"/>
          <w:sz w:val="30"/>
          <w:szCs w:val="30"/>
        </w:rPr>
        <w:t>月</w:t>
      </w:r>
      <w:r w:rsidR="000A1B01" w:rsidRPr="003B6BFE">
        <w:rPr>
          <w:rFonts w:asciiTheme="minorEastAsia" w:hAnsiTheme="minorEastAsia" w:cs="仿宋_GB2312" w:hint="eastAsia"/>
          <w:sz w:val="30"/>
          <w:szCs w:val="30"/>
        </w:rPr>
        <w:t>31</w:t>
      </w:r>
      <w:r w:rsidRPr="003B6BFE">
        <w:rPr>
          <w:rFonts w:asciiTheme="minorEastAsia" w:hAnsiTheme="minorEastAsia" w:cs="仿宋_GB2312" w:hint="eastAsia"/>
          <w:sz w:val="30"/>
          <w:szCs w:val="30"/>
        </w:rPr>
        <w:t>日，本部门占有使用国有资产总体情况为：</w:t>
      </w:r>
      <w:r w:rsidR="000A1B01" w:rsidRPr="003B6BFE">
        <w:rPr>
          <w:rFonts w:asciiTheme="minorEastAsia" w:hAnsiTheme="minorEastAsia" w:cs="仿宋_GB2312" w:hint="eastAsia"/>
          <w:sz w:val="30"/>
          <w:szCs w:val="30"/>
        </w:rPr>
        <w:t>357.8086万元</w:t>
      </w:r>
      <w:r w:rsidRPr="003B6BFE">
        <w:rPr>
          <w:rFonts w:asciiTheme="minorEastAsia" w:hAnsiTheme="minorEastAsia" w:cs="仿宋_GB2312" w:hint="eastAsia"/>
          <w:sz w:val="30"/>
          <w:szCs w:val="30"/>
        </w:rPr>
        <w:t>。</w:t>
      </w:r>
    </w:p>
    <w:p w:rsidR="006F1891" w:rsidRPr="003B6BFE" w:rsidRDefault="003E3DE3" w:rsidP="003B6BFE">
      <w:pPr>
        <w:numPr>
          <w:ilvl w:val="0"/>
          <w:numId w:val="5"/>
        </w:numPr>
        <w:ind w:firstLineChars="200" w:firstLine="600"/>
        <w:rPr>
          <w:rFonts w:asciiTheme="minorEastAsia" w:hAnsiTheme="minorEastAsia" w:cs="黑体"/>
          <w:sz w:val="30"/>
          <w:szCs w:val="30"/>
        </w:rPr>
      </w:pPr>
      <w:r w:rsidRPr="003B6BFE">
        <w:rPr>
          <w:rFonts w:asciiTheme="minorEastAsia" w:hAnsiTheme="minorEastAsia" w:cs="黑体" w:hint="eastAsia"/>
          <w:sz w:val="30"/>
          <w:szCs w:val="30"/>
        </w:rPr>
        <w:t>预算绩效信息公开情况</w:t>
      </w:r>
    </w:p>
    <w:p w:rsidR="006F1891" w:rsidRPr="003B6BFE" w:rsidRDefault="007267B4">
      <w:pPr>
        <w:ind w:firstLine="640"/>
        <w:rPr>
          <w:rFonts w:asciiTheme="minorEastAsia" w:hAnsiTheme="minorEastAsia" w:cs="仿宋_GB2312"/>
          <w:sz w:val="30"/>
          <w:szCs w:val="30"/>
        </w:rPr>
      </w:pPr>
      <w:r w:rsidRPr="003B6BFE">
        <w:rPr>
          <w:rFonts w:asciiTheme="minorEastAsia" w:hAnsiTheme="minorEastAsia" w:cs="仿宋_GB2312" w:hint="eastAsia"/>
          <w:sz w:val="30"/>
          <w:szCs w:val="30"/>
        </w:rPr>
        <w:t>2016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年，本部门</w:t>
      </w:r>
      <w:r w:rsidRPr="003B6BFE">
        <w:rPr>
          <w:rFonts w:asciiTheme="minorEastAsia" w:hAnsiTheme="minorEastAsia" w:cs="仿宋_GB2312" w:hint="eastAsia"/>
          <w:sz w:val="30"/>
          <w:szCs w:val="30"/>
        </w:rPr>
        <w:t>没有推进预算绩效信息公开的有关工作</w:t>
      </w:r>
      <w:r w:rsidR="003E3DE3" w:rsidRPr="003B6BFE">
        <w:rPr>
          <w:rFonts w:asciiTheme="minorEastAsia" w:hAnsiTheme="minorEastAsia" w:cs="仿宋_GB2312" w:hint="eastAsia"/>
          <w:sz w:val="30"/>
          <w:szCs w:val="30"/>
        </w:rPr>
        <w:t>。</w:t>
      </w:r>
    </w:p>
    <w:p w:rsidR="006F1891" w:rsidRPr="003B6BFE" w:rsidRDefault="006F1891">
      <w:pPr>
        <w:jc w:val="center"/>
        <w:rPr>
          <w:rFonts w:asciiTheme="minorEastAsia" w:hAnsiTheme="minorEastAsia" w:cs="方正小标宋简体"/>
          <w:sz w:val="30"/>
          <w:szCs w:val="30"/>
        </w:rPr>
      </w:pPr>
    </w:p>
    <w:p w:rsidR="006F1891" w:rsidRPr="003B6BFE" w:rsidRDefault="003E3DE3">
      <w:pPr>
        <w:jc w:val="center"/>
        <w:rPr>
          <w:rFonts w:asciiTheme="minorEastAsia" w:hAnsiTheme="minorEastAsia" w:cs="方正小标宋简体"/>
          <w:sz w:val="30"/>
          <w:szCs w:val="30"/>
        </w:rPr>
      </w:pPr>
      <w:r w:rsidRPr="003B6BFE">
        <w:rPr>
          <w:rFonts w:asciiTheme="minorEastAsia" w:hAnsiTheme="minorEastAsia" w:cs="方正小标宋简体" w:hint="eastAsia"/>
          <w:sz w:val="30"/>
          <w:szCs w:val="30"/>
        </w:rPr>
        <w:t>第四部分  名词解释</w:t>
      </w:r>
    </w:p>
    <w:p w:rsidR="000A1B01" w:rsidRPr="003B6BFE" w:rsidRDefault="000A1B01" w:rsidP="003B6BFE">
      <w:pPr>
        <w:autoSpaceDE w:val="0"/>
        <w:autoSpaceDN w:val="0"/>
        <w:adjustRightInd w:val="0"/>
        <w:spacing w:line="520" w:lineRule="exact"/>
        <w:ind w:firstLineChars="200" w:firstLine="602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一、一般公共预算拨款收入：</w:t>
      </w:r>
      <w:r w:rsidRPr="003B6BFE">
        <w:rPr>
          <w:rFonts w:asciiTheme="minorEastAsia" w:hAnsiTheme="minorEastAsia" w:cs="仿宋_GB2312" w:hint="eastAsia"/>
          <w:kern w:val="0"/>
          <w:sz w:val="30"/>
          <w:szCs w:val="30"/>
        </w:rPr>
        <w:t>指财政当年拨付的资金。</w:t>
      </w:r>
    </w:p>
    <w:p w:rsidR="000A1B01" w:rsidRPr="003B6BFE" w:rsidRDefault="000A1B01" w:rsidP="003B6BFE">
      <w:pPr>
        <w:autoSpaceDE w:val="0"/>
        <w:autoSpaceDN w:val="0"/>
        <w:adjustRightInd w:val="0"/>
        <w:spacing w:line="520" w:lineRule="exact"/>
        <w:ind w:firstLineChars="200" w:firstLine="602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二、其他收入：</w:t>
      </w:r>
      <w:r w:rsidRPr="003B6BFE">
        <w:rPr>
          <w:rFonts w:asciiTheme="minorEastAsia" w:hAnsiTheme="minorEastAsia" w:cs="仿宋_GB2312" w:hint="eastAsia"/>
          <w:kern w:val="0"/>
          <w:sz w:val="30"/>
          <w:szCs w:val="30"/>
        </w:rPr>
        <w:t>指除上述“财政拨款收入”以外的收入。主要是上级主管部门拨付的补助经费及存款利息收入等。</w:t>
      </w:r>
    </w:p>
    <w:p w:rsidR="000A1B01" w:rsidRPr="003B6BFE" w:rsidRDefault="000A1B01" w:rsidP="003B6BFE">
      <w:pPr>
        <w:autoSpaceDE w:val="0"/>
        <w:autoSpaceDN w:val="0"/>
        <w:adjustRightInd w:val="0"/>
        <w:spacing w:line="520" w:lineRule="exact"/>
        <w:ind w:firstLineChars="200" w:firstLine="602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三、年初结转和结余：</w:t>
      </w:r>
      <w:r w:rsidRPr="003B6BFE">
        <w:rPr>
          <w:rFonts w:asciiTheme="minorEastAsia" w:hAnsiTheme="minorEastAsia" w:cs="仿宋_GB2312" w:hint="eastAsia"/>
          <w:kern w:val="0"/>
          <w:sz w:val="30"/>
          <w:szCs w:val="30"/>
        </w:rPr>
        <w:t>指以前年度尚未完成、结转到本年按有关规定继续使用的资金。</w:t>
      </w:r>
    </w:p>
    <w:p w:rsidR="000A1B01" w:rsidRPr="003B6BFE" w:rsidRDefault="000A1B01" w:rsidP="003B6BFE">
      <w:pPr>
        <w:autoSpaceDE w:val="0"/>
        <w:autoSpaceDN w:val="0"/>
        <w:adjustRightInd w:val="0"/>
        <w:spacing w:line="520" w:lineRule="exact"/>
        <w:ind w:firstLineChars="200" w:firstLine="602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四、社会保障和就业（类）行政事业单位离退休（款）事业单位离退休（项）：</w:t>
      </w:r>
      <w:r w:rsidRPr="003B6BFE">
        <w:rPr>
          <w:rFonts w:asciiTheme="minorEastAsia" w:hAnsiTheme="minorEastAsia" w:cs="仿宋_GB2312" w:hint="eastAsia"/>
          <w:kern w:val="0"/>
          <w:sz w:val="30"/>
          <w:szCs w:val="30"/>
        </w:rPr>
        <w:t>指离退休人员经费的支出。</w:t>
      </w:r>
    </w:p>
    <w:p w:rsidR="000A1B01" w:rsidRPr="003B6BFE" w:rsidRDefault="000A1B01" w:rsidP="003B6BFE">
      <w:pPr>
        <w:autoSpaceDE w:val="0"/>
        <w:autoSpaceDN w:val="0"/>
        <w:adjustRightInd w:val="0"/>
        <w:spacing w:line="520" w:lineRule="exact"/>
        <w:ind w:firstLineChars="200" w:firstLine="602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五、</w:t>
      </w:r>
      <w:r w:rsidR="008105F8"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医疗卫生与计划生育</w:t>
      </w: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（类）</w:t>
      </w:r>
      <w:r w:rsidR="008105F8"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医疗保障</w:t>
      </w: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（款）</w:t>
      </w:r>
      <w:r w:rsidR="008105F8"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事业单位医疗</w:t>
      </w: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（项）：</w:t>
      </w:r>
      <w:r w:rsidR="008105F8" w:rsidRPr="003B6BFE">
        <w:rPr>
          <w:rFonts w:asciiTheme="minorEastAsia" w:hAnsiTheme="minorEastAsia" w:cs="仿宋_GB2312" w:hint="eastAsia"/>
          <w:kern w:val="0"/>
          <w:sz w:val="30"/>
          <w:szCs w:val="30"/>
        </w:rPr>
        <w:t>反映财政部门集中安排的事业单位基本医疗保险缴费经费。</w:t>
      </w:r>
    </w:p>
    <w:p w:rsidR="008105F8" w:rsidRPr="003B6BFE" w:rsidRDefault="004A1A36" w:rsidP="003B6BFE">
      <w:pPr>
        <w:autoSpaceDE w:val="0"/>
        <w:autoSpaceDN w:val="0"/>
        <w:adjustRightInd w:val="0"/>
        <w:spacing w:line="520" w:lineRule="exact"/>
        <w:ind w:firstLineChars="200" w:firstLine="600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kern w:val="0"/>
          <w:sz w:val="30"/>
          <w:szCs w:val="30"/>
        </w:rPr>
        <w:t>六</w:t>
      </w:r>
      <w:r w:rsidR="008105F8" w:rsidRPr="003B6BFE">
        <w:rPr>
          <w:rFonts w:asciiTheme="minorEastAsia" w:hAnsiTheme="minorEastAsia" w:cs="仿宋_GB2312" w:hint="eastAsia"/>
          <w:kern w:val="0"/>
          <w:sz w:val="30"/>
          <w:szCs w:val="30"/>
        </w:rPr>
        <w:t>、农林水（类）水利（款）行政运行（项）：反映</w:t>
      </w:r>
      <w:r w:rsidRPr="003B6BFE">
        <w:rPr>
          <w:rFonts w:asciiTheme="minorEastAsia" w:hAnsiTheme="minorEastAsia" w:cs="仿宋_GB2312" w:hint="eastAsia"/>
          <w:kern w:val="0"/>
          <w:sz w:val="30"/>
          <w:szCs w:val="30"/>
        </w:rPr>
        <w:t>行政单位（包括实行公务员管理的事业单位）的基本支出。</w:t>
      </w:r>
    </w:p>
    <w:p w:rsidR="000A1B01" w:rsidRPr="003B6BFE" w:rsidRDefault="004A1A36" w:rsidP="003B6BFE">
      <w:pPr>
        <w:autoSpaceDE w:val="0"/>
        <w:autoSpaceDN w:val="0"/>
        <w:adjustRightInd w:val="0"/>
        <w:spacing w:line="520" w:lineRule="exact"/>
        <w:ind w:firstLineChars="200" w:firstLine="602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七</w:t>
      </w:r>
      <w:r w:rsidR="000A1B01"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、年末结转和结余：</w:t>
      </w:r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指本年度或以前年度预算安排、因客观条件发生变化无法按原计划实施，需要延迟到以后年度按有关规定继续使用的资金。</w:t>
      </w:r>
    </w:p>
    <w:p w:rsidR="000A1B01" w:rsidRPr="003B6BFE" w:rsidRDefault="004A1A36" w:rsidP="003B6BFE">
      <w:pPr>
        <w:autoSpaceDE w:val="0"/>
        <w:autoSpaceDN w:val="0"/>
        <w:adjustRightInd w:val="0"/>
        <w:spacing w:line="520" w:lineRule="exact"/>
        <w:ind w:firstLineChars="200" w:firstLine="602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八</w:t>
      </w:r>
      <w:r w:rsidR="000A1B01"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、基本支出：</w:t>
      </w:r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指为保障机构正常运转、完成日常工作任务而发生的人员支出和公用支出。</w:t>
      </w:r>
    </w:p>
    <w:p w:rsidR="000A1B01" w:rsidRPr="003B6BFE" w:rsidRDefault="004A1A36" w:rsidP="003B6BFE">
      <w:pPr>
        <w:autoSpaceDE w:val="0"/>
        <w:autoSpaceDN w:val="0"/>
        <w:adjustRightInd w:val="0"/>
        <w:spacing w:line="520" w:lineRule="exact"/>
        <w:ind w:firstLineChars="200" w:firstLine="602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九</w:t>
      </w:r>
      <w:r w:rsidR="000A1B01"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、项目支出：</w:t>
      </w:r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指在基本支出之外为完成特定行政任务和事</w:t>
      </w:r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lastRenderedPageBreak/>
        <w:t>业发展目标所发生的支出。</w:t>
      </w:r>
    </w:p>
    <w:p w:rsidR="000A1B01" w:rsidRPr="003B6BFE" w:rsidRDefault="004A1A36" w:rsidP="003B6BFE">
      <w:pPr>
        <w:autoSpaceDE w:val="0"/>
        <w:autoSpaceDN w:val="0"/>
        <w:adjustRightInd w:val="0"/>
        <w:spacing w:line="520" w:lineRule="exact"/>
        <w:ind w:firstLineChars="200" w:firstLine="602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十</w:t>
      </w:r>
      <w:r w:rsidR="000A1B01"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、</w:t>
      </w:r>
      <w:r w:rsidR="000A1B01" w:rsidRPr="003B6BFE">
        <w:rPr>
          <w:rFonts w:asciiTheme="minorEastAsia" w:hAnsiTheme="minorEastAsia" w:cs="仿宋_GB2312"/>
          <w:b/>
          <w:kern w:val="0"/>
          <w:sz w:val="30"/>
          <w:szCs w:val="30"/>
        </w:rPr>
        <w:t xml:space="preserve"> </w:t>
      </w:r>
      <w:r w:rsidR="000A1B01"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“三公”经费：</w:t>
      </w:r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纳入财政预决算管理的“三公”经费，是指用财政拨款安排因公出国（境）费、公务用车购置及运行费及公务接待费。其中，因公出国（境）</w:t>
      </w:r>
      <w:proofErr w:type="gramStart"/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费反映</w:t>
      </w:r>
      <w:proofErr w:type="gramEnd"/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单位公务出国出境的国际旅费、国外城市间交通费、住宿费、伙食费、培训费、公杂费等支出；公务用车购置及运行</w:t>
      </w:r>
      <w:proofErr w:type="gramStart"/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费反映</w:t>
      </w:r>
      <w:proofErr w:type="gramEnd"/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单位公务用车车辆购置支出（</w:t>
      </w:r>
      <w:proofErr w:type="gramStart"/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含车辆</w:t>
      </w:r>
      <w:proofErr w:type="gramEnd"/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购置税）及租用费、燃料费、维修费、过路过桥费、保险费、安全奖励费用等支出；公务接待</w:t>
      </w:r>
      <w:proofErr w:type="gramStart"/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费反映</w:t>
      </w:r>
      <w:proofErr w:type="gramEnd"/>
      <w:r w:rsidR="000A1B01" w:rsidRPr="003B6BFE">
        <w:rPr>
          <w:rFonts w:asciiTheme="minorEastAsia" w:hAnsiTheme="minorEastAsia" w:cs="仿宋_GB2312" w:hint="eastAsia"/>
          <w:kern w:val="0"/>
          <w:sz w:val="30"/>
          <w:szCs w:val="30"/>
        </w:rPr>
        <w:t>单位按规定开支的各类公务接待支出。</w:t>
      </w:r>
    </w:p>
    <w:p w:rsidR="000A1B01" w:rsidRPr="003B6BFE" w:rsidRDefault="000A1B01" w:rsidP="003B6BFE">
      <w:pPr>
        <w:autoSpaceDE w:val="0"/>
        <w:autoSpaceDN w:val="0"/>
        <w:adjustRightInd w:val="0"/>
        <w:spacing w:line="520" w:lineRule="exact"/>
        <w:ind w:firstLineChars="200" w:firstLine="602"/>
        <w:rPr>
          <w:rFonts w:asciiTheme="minorEastAsia" w:hAnsiTheme="minorEastAsia" w:cs="仿宋_GB2312"/>
          <w:kern w:val="0"/>
          <w:sz w:val="30"/>
          <w:szCs w:val="30"/>
        </w:rPr>
      </w:pP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十</w:t>
      </w:r>
      <w:r w:rsidR="004A1A36"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一</w:t>
      </w:r>
      <w:r w:rsidRPr="003B6BFE">
        <w:rPr>
          <w:rFonts w:asciiTheme="minorEastAsia" w:hAnsiTheme="minorEastAsia" w:cs="仿宋_GB2312" w:hint="eastAsia"/>
          <w:b/>
          <w:kern w:val="0"/>
          <w:sz w:val="30"/>
          <w:szCs w:val="30"/>
        </w:rPr>
        <w:t>、机关运行经费：</w:t>
      </w:r>
      <w:r w:rsidRPr="003B6BFE">
        <w:rPr>
          <w:rFonts w:asciiTheme="minorEastAsia" w:hAnsiTheme="minorEastAsia" w:cs="仿宋_GB2312" w:hint="eastAsia"/>
          <w:kern w:val="0"/>
          <w:sz w:val="30"/>
          <w:szCs w:val="30"/>
        </w:rPr>
        <w:t>为保障行政单位（含参照公务员法管理的事业单位）运行用于购买货物和服务的各项资金，包括办公及印刷费、邮电费、差旅费、会议费、公务接待费、福利费、日常维修费、专用材料费及一般设备购置费、水电费、物业管理费、公务用车运行维护费、其他交通费用等其他费用。</w:t>
      </w:r>
    </w:p>
    <w:p w:rsidR="006F1891" w:rsidRPr="003B6BFE" w:rsidRDefault="006F1891" w:rsidP="000A1B01">
      <w:pPr>
        <w:jc w:val="left"/>
        <w:rPr>
          <w:rFonts w:asciiTheme="minorEastAsia" w:hAnsiTheme="minorEastAsia" w:cs="仿宋_GB2312"/>
          <w:sz w:val="30"/>
          <w:szCs w:val="30"/>
        </w:rPr>
      </w:pPr>
    </w:p>
    <w:sectPr w:rsidR="006F1891" w:rsidRPr="003B6BFE" w:rsidSect="006F18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085" w:rsidRDefault="00BF4085" w:rsidP="00CB1E52">
      <w:r>
        <w:separator/>
      </w:r>
    </w:p>
  </w:endnote>
  <w:endnote w:type="continuationSeparator" w:id="0">
    <w:p w:rsidR="00BF4085" w:rsidRDefault="00BF4085" w:rsidP="00CB1E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方正兰亭超细黑简体"/>
    <w:charset w:val="86"/>
    <w:family w:val="auto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085" w:rsidRDefault="00BF4085" w:rsidP="00CB1E52">
      <w:r>
        <w:separator/>
      </w:r>
    </w:p>
  </w:footnote>
  <w:footnote w:type="continuationSeparator" w:id="0">
    <w:p w:rsidR="00BF4085" w:rsidRDefault="00BF4085" w:rsidP="00CB1E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3489E"/>
    <w:multiLevelType w:val="hybridMultilevel"/>
    <w:tmpl w:val="0BC00FD8"/>
    <w:lvl w:ilvl="0" w:tplc="97EA969A">
      <w:start w:val="2"/>
      <w:numFmt w:val="japaneseCounting"/>
      <w:lvlText w:val="%1、"/>
      <w:lvlJc w:val="left"/>
      <w:pPr>
        <w:ind w:left="196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84" w:hanging="420"/>
      </w:pPr>
    </w:lvl>
    <w:lvl w:ilvl="2" w:tplc="0409001B" w:tentative="1">
      <w:start w:val="1"/>
      <w:numFmt w:val="lowerRoman"/>
      <w:lvlText w:val="%3."/>
      <w:lvlJc w:val="right"/>
      <w:pPr>
        <w:ind w:left="2504" w:hanging="420"/>
      </w:pPr>
    </w:lvl>
    <w:lvl w:ilvl="3" w:tplc="0409000F" w:tentative="1">
      <w:start w:val="1"/>
      <w:numFmt w:val="decimal"/>
      <w:lvlText w:val="%4."/>
      <w:lvlJc w:val="left"/>
      <w:pPr>
        <w:ind w:left="2924" w:hanging="420"/>
      </w:pPr>
    </w:lvl>
    <w:lvl w:ilvl="4" w:tplc="04090019" w:tentative="1">
      <w:start w:val="1"/>
      <w:numFmt w:val="lowerLetter"/>
      <w:lvlText w:val="%5)"/>
      <w:lvlJc w:val="left"/>
      <w:pPr>
        <w:ind w:left="3344" w:hanging="420"/>
      </w:pPr>
    </w:lvl>
    <w:lvl w:ilvl="5" w:tplc="0409001B" w:tentative="1">
      <w:start w:val="1"/>
      <w:numFmt w:val="lowerRoman"/>
      <w:lvlText w:val="%6."/>
      <w:lvlJc w:val="right"/>
      <w:pPr>
        <w:ind w:left="3764" w:hanging="420"/>
      </w:pPr>
    </w:lvl>
    <w:lvl w:ilvl="6" w:tplc="0409000F" w:tentative="1">
      <w:start w:val="1"/>
      <w:numFmt w:val="decimal"/>
      <w:lvlText w:val="%7."/>
      <w:lvlJc w:val="left"/>
      <w:pPr>
        <w:ind w:left="4184" w:hanging="420"/>
      </w:pPr>
    </w:lvl>
    <w:lvl w:ilvl="7" w:tplc="04090019" w:tentative="1">
      <w:start w:val="1"/>
      <w:numFmt w:val="lowerLetter"/>
      <w:lvlText w:val="%8)"/>
      <w:lvlJc w:val="left"/>
      <w:pPr>
        <w:ind w:left="4604" w:hanging="420"/>
      </w:pPr>
    </w:lvl>
    <w:lvl w:ilvl="8" w:tplc="0409001B" w:tentative="1">
      <w:start w:val="1"/>
      <w:numFmt w:val="lowerRoman"/>
      <w:lvlText w:val="%9."/>
      <w:lvlJc w:val="right"/>
      <w:pPr>
        <w:ind w:left="5024" w:hanging="420"/>
      </w:pPr>
    </w:lvl>
  </w:abstractNum>
  <w:abstractNum w:abstractNumId="1">
    <w:nsid w:val="5A5F2250"/>
    <w:multiLevelType w:val="singleLevel"/>
    <w:tmpl w:val="5A5F2250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5A5F2384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5A5F2A51"/>
    <w:multiLevelType w:val="singleLevel"/>
    <w:tmpl w:val="5A5F2A51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5A5F2BFF"/>
    <w:multiLevelType w:val="singleLevel"/>
    <w:tmpl w:val="5A5F2BFF"/>
    <w:lvl w:ilvl="0">
      <w:start w:val="1"/>
      <w:numFmt w:val="chineseCounting"/>
      <w:suff w:val="nothing"/>
      <w:lvlText w:val="（%1）"/>
      <w:lvlJc w:val="left"/>
    </w:lvl>
  </w:abstractNum>
  <w:abstractNum w:abstractNumId="5">
    <w:nsid w:val="5A600927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5CD22377"/>
    <w:multiLevelType w:val="hybridMultilevel"/>
    <w:tmpl w:val="5D84FBFE"/>
    <w:lvl w:ilvl="0" w:tplc="E1C0FCBC">
      <w:start w:val="2"/>
      <w:numFmt w:val="japaneseCounting"/>
      <w:lvlText w:val="%1、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74925E29"/>
    <w:multiLevelType w:val="hybridMultilevel"/>
    <w:tmpl w:val="190C620E"/>
    <w:lvl w:ilvl="0" w:tplc="07047ECE">
      <w:start w:val="2"/>
      <w:numFmt w:val="japaneseCounting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70" w:hanging="420"/>
      </w:pPr>
    </w:lvl>
    <w:lvl w:ilvl="2" w:tplc="0409001B" w:tentative="1">
      <w:start w:val="1"/>
      <w:numFmt w:val="lowerRoman"/>
      <w:lvlText w:val="%3."/>
      <w:lvlJc w:val="righ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9" w:tentative="1">
      <w:start w:val="1"/>
      <w:numFmt w:val="lowerLetter"/>
      <w:lvlText w:val="%5)"/>
      <w:lvlJc w:val="left"/>
      <w:pPr>
        <w:ind w:left="2730" w:hanging="420"/>
      </w:pPr>
    </w:lvl>
    <w:lvl w:ilvl="5" w:tplc="0409001B" w:tentative="1">
      <w:start w:val="1"/>
      <w:numFmt w:val="lowerRoman"/>
      <w:lvlText w:val="%6."/>
      <w:lvlJc w:val="righ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9" w:tentative="1">
      <w:start w:val="1"/>
      <w:numFmt w:val="lowerLetter"/>
      <w:lvlText w:val="%8)"/>
      <w:lvlJc w:val="left"/>
      <w:pPr>
        <w:ind w:left="3990" w:hanging="420"/>
      </w:pPr>
    </w:lvl>
    <w:lvl w:ilvl="8" w:tplc="0409001B" w:tentative="1">
      <w:start w:val="1"/>
      <w:numFmt w:val="lowerRoman"/>
      <w:lvlText w:val="%9."/>
      <w:lvlJc w:val="right"/>
      <w:pPr>
        <w:ind w:left="4410" w:hanging="420"/>
      </w:pPr>
    </w:lvl>
  </w:abstractNum>
  <w:abstractNum w:abstractNumId="8">
    <w:nsid w:val="7A1833C1"/>
    <w:multiLevelType w:val="hybridMultilevel"/>
    <w:tmpl w:val="982A3142"/>
    <w:lvl w:ilvl="0" w:tplc="CCF0873C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81D07C1"/>
    <w:rsid w:val="000A1B01"/>
    <w:rsid w:val="000D185C"/>
    <w:rsid w:val="00104509"/>
    <w:rsid w:val="001816B9"/>
    <w:rsid w:val="002A1BD8"/>
    <w:rsid w:val="002A7B1F"/>
    <w:rsid w:val="003B6BFE"/>
    <w:rsid w:val="003D6249"/>
    <w:rsid w:val="003E3DE3"/>
    <w:rsid w:val="004A1A36"/>
    <w:rsid w:val="004C58CE"/>
    <w:rsid w:val="0052611C"/>
    <w:rsid w:val="005346A2"/>
    <w:rsid w:val="006002B8"/>
    <w:rsid w:val="006D63F6"/>
    <w:rsid w:val="006F1891"/>
    <w:rsid w:val="007267B4"/>
    <w:rsid w:val="00783095"/>
    <w:rsid w:val="008105F8"/>
    <w:rsid w:val="00844667"/>
    <w:rsid w:val="008D68B7"/>
    <w:rsid w:val="00A21B92"/>
    <w:rsid w:val="00AB6276"/>
    <w:rsid w:val="00BF4085"/>
    <w:rsid w:val="00C754E0"/>
    <w:rsid w:val="00CA40FA"/>
    <w:rsid w:val="00CB1E52"/>
    <w:rsid w:val="00DD263F"/>
    <w:rsid w:val="00DE0600"/>
    <w:rsid w:val="00E6374C"/>
    <w:rsid w:val="00EC1C99"/>
    <w:rsid w:val="081D07C1"/>
    <w:rsid w:val="2F300128"/>
    <w:rsid w:val="658E0CA7"/>
    <w:rsid w:val="6D535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F189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B1E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B1E52"/>
    <w:rPr>
      <w:kern w:val="2"/>
      <w:sz w:val="18"/>
      <w:szCs w:val="18"/>
    </w:rPr>
  </w:style>
  <w:style w:type="paragraph" w:styleId="a4">
    <w:name w:val="footer"/>
    <w:basedOn w:val="a"/>
    <w:link w:val="Char0"/>
    <w:rsid w:val="00CB1E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B1E52"/>
    <w:rPr>
      <w:kern w:val="2"/>
      <w:sz w:val="18"/>
      <w:szCs w:val="18"/>
    </w:rPr>
  </w:style>
  <w:style w:type="paragraph" w:styleId="a5">
    <w:name w:val="List Paragraph"/>
    <w:basedOn w:val="a"/>
    <w:uiPriority w:val="99"/>
    <w:unhideWhenUsed/>
    <w:rsid w:val="00C754E0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8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es_1.0.0.1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162</TotalTime>
  <Pages>7</Pages>
  <Words>299</Words>
  <Characters>1706</Characters>
  <Application>Microsoft Office Word</Application>
  <DocSecurity>0</DocSecurity>
  <Lines>14</Lines>
  <Paragraphs>4</Paragraphs>
  <ScaleCrop>false</ScaleCrop>
  <Company>Chinese ORG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小捣</dc:creator>
  <cp:lastModifiedBy>Chinese User</cp:lastModifiedBy>
  <cp:revision>16</cp:revision>
  <cp:lastPrinted>2018-04-16T01:17:00Z</cp:lastPrinted>
  <dcterms:created xsi:type="dcterms:W3CDTF">2018-03-29T08:03:00Z</dcterms:created>
  <dcterms:modified xsi:type="dcterms:W3CDTF">2018-04-17T08:22:00Z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