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ind w:left="590"/>
      </w:pPr>
      <w:r>
        <w:t>蕉岭县</w:t>
      </w:r>
      <w:r>
        <w:rPr>
          <w:rFonts w:hint="eastAsia" w:eastAsia="宋体"/>
          <w:lang w:eastAsia="zh-CN"/>
        </w:rPr>
        <w:t>市场监督管理局</w:t>
      </w:r>
      <w:bookmarkStart w:id="0" w:name="_GoBack"/>
      <w:bookmarkEnd w:id="0"/>
      <w:r>
        <w:t>政府信息公开申请流程图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6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170815</wp:posOffset>
            </wp:positionV>
            <wp:extent cx="6474460" cy="82194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577" cy="8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40" w:right="680" w:bottom="280" w:left="7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5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2019-05-21T09:23:00Z</dcterms:created>
  <dc:creator>梁学翔</dc:creator>
  <cp:lastModifiedBy>烽</cp:lastModifiedBy>
  <dcterms:modified xsi:type="dcterms:W3CDTF">2019-05-21T09:26:12Z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2052-11.1.0.8573</vt:lpwstr>
  </property>
</Properties>
</file>