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5C9" w:rsidRPr="006A414F" w:rsidRDefault="000815C9" w:rsidP="000815C9">
      <w:pPr>
        <w:widowControl/>
        <w:snapToGrid w:val="0"/>
        <w:spacing w:line="560" w:lineRule="exact"/>
        <w:ind w:firstLineChars="100" w:firstLine="320"/>
        <w:jc w:val="left"/>
        <w:rPr>
          <w:rFonts w:ascii="黑体" w:eastAsia="黑体"/>
          <w:snapToGrid w:val="0"/>
          <w:color w:val="333333"/>
          <w:kern w:val="0"/>
          <w:sz w:val="32"/>
          <w:szCs w:val="32"/>
        </w:rPr>
      </w:pPr>
      <w:r w:rsidRPr="006A414F">
        <w:rPr>
          <w:rFonts w:ascii="黑体" w:eastAsia="黑体" w:hint="eastAsia"/>
          <w:snapToGrid w:val="0"/>
          <w:color w:val="333333"/>
          <w:kern w:val="0"/>
          <w:sz w:val="32"/>
          <w:szCs w:val="32"/>
        </w:rPr>
        <w:t>附件</w:t>
      </w:r>
      <w:r w:rsidR="00EB1299">
        <w:rPr>
          <w:rFonts w:ascii="黑体" w:eastAsia="黑体" w:hint="eastAsia"/>
          <w:snapToGrid w:val="0"/>
          <w:color w:val="333333"/>
          <w:kern w:val="0"/>
          <w:sz w:val="32"/>
          <w:szCs w:val="32"/>
        </w:rPr>
        <w:t>1</w:t>
      </w:r>
      <w:r>
        <w:rPr>
          <w:rFonts w:ascii="黑体" w:eastAsia="黑体" w:hint="eastAsia"/>
          <w:snapToGrid w:val="0"/>
          <w:color w:val="333333"/>
          <w:kern w:val="0"/>
          <w:sz w:val="32"/>
          <w:szCs w:val="32"/>
        </w:rPr>
        <w:t>：</w:t>
      </w:r>
    </w:p>
    <w:p w:rsidR="000815C9" w:rsidRPr="001D6555" w:rsidRDefault="000815C9" w:rsidP="000815C9">
      <w:pPr>
        <w:widowControl/>
        <w:snapToGrid w:val="0"/>
        <w:spacing w:line="560" w:lineRule="exact"/>
        <w:ind w:firstLineChars="100" w:firstLine="320"/>
        <w:jc w:val="left"/>
        <w:rPr>
          <w:rFonts w:eastAsia="仿宋_GB2312"/>
          <w:snapToGrid w:val="0"/>
          <w:color w:val="333333"/>
          <w:kern w:val="0"/>
          <w:sz w:val="32"/>
          <w:szCs w:val="32"/>
        </w:rPr>
      </w:pPr>
    </w:p>
    <w:p w:rsidR="000815C9" w:rsidRPr="001D6555" w:rsidRDefault="000815C9" w:rsidP="000815C9">
      <w:pPr>
        <w:spacing w:line="800" w:lineRule="exact"/>
        <w:jc w:val="center"/>
        <w:rPr>
          <w:rFonts w:ascii="宋体" w:hAnsi="宋体"/>
          <w:b/>
          <w:sz w:val="72"/>
          <w:szCs w:val="72"/>
        </w:rPr>
      </w:pPr>
      <w:r w:rsidRPr="001D6555">
        <w:rPr>
          <w:rFonts w:ascii="宋体" w:hAnsi="宋体" w:hint="eastAsia"/>
          <w:b/>
          <w:sz w:val="72"/>
          <w:szCs w:val="72"/>
        </w:rPr>
        <w:t>梅州市重点农业龙头企业</w:t>
      </w:r>
    </w:p>
    <w:p w:rsidR="000815C9" w:rsidRPr="001D6555" w:rsidRDefault="000815C9" w:rsidP="000815C9">
      <w:pPr>
        <w:spacing w:line="800" w:lineRule="exact"/>
        <w:jc w:val="center"/>
        <w:rPr>
          <w:rFonts w:ascii="华文新魏" w:eastAsia="华文新魏" w:hAnsi="Calibri"/>
          <w:sz w:val="72"/>
          <w:szCs w:val="72"/>
        </w:rPr>
      </w:pPr>
    </w:p>
    <w:p w:rsidR="000815C9" w:rsidRPr="001D6555" w:rsidRDefault="000815C9" w:rsidP="000815C9">
      <w:pPr>
        <w:spacing w:line="1200" w:lineRule="exact"/>
        <w:jc w:val="center"/>
        <w:rPr>
          <w:rFonts w:ascii="华文新魏" w:eastAsia="华文新魏" w:hAnsi="Calibri"/>
          <w:sz w:val="96"/>
          <w:szCs w:val="72"/>
        </w:rPr>
      </w:pP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 xml:space="preserve">申  </w:t>
      </w:r>
    </w:p>
    <w:p w:rsidR="000815C9" w:rsidRPr="001D6555" w:rsidRDefault="000815C9" w:rsidP="000815C9">
      <w:pPr>
        <w:spacing w:line="1200" w:lineRule="exact"/>
        <w:jc w:val="center"/>
        <w:rPr>
          <w:rFonts w:ascii="华文行楷" w:eastAsia="华文行楷" w:hAnsi="Calibri"/>
          <w:sz w:val="96"/>
          <w:szCs w:val="96"/>
        </w:rPr>
      </w:pPr>
      <w:r w:rsidRPr="001D6555">
        <w:rPr>
          <w:rFonts w:ascii="华文行楷" w:eastAsia="华文行楷" w:hAnsi="Calibri" w:hint="eastAsia"/>
          <w:sz w:val="96"/>
          <w:szCs w:val="96"/>
        </w:rPr>
        <w:t>报</w:t>
      </w:r>
    </w:p>
    <w:p w:rsidR="000815C9" w:rsidRPr="001D6555" w:rsidRDefault="000815C9" w:rsidP="000815C9">
      <w:pPr>
        <w:spacing w:line="1200" w:lineRule="exact"/>
        <w:jc w:val="center"/>
        <w:rPr>
          <w:rFonts w:ascii="华文新魏" w:eastAsia="华文新魏" w:hAnsi="Calibri"/>
          <w:sz w:val="96"/>
          <w:szCs w:val="96"/>
        </w:rPr>
      </w:pPr>
      <w:r w:rsidRPr="001D6555">
        <w:rPr>
          <w:rFonts w:ascii="华文行楷" w:eastAsia="华文行楷" w:hAnsi="Calibri" w:hint="eastAsia"/>
          <w:sz w:val="96"/>
          <w:szCs w:val="96"/>
        </w:rPr>
        <w:t>表</w:t>
      </w:r>
    </w:p>
    <w:p w:rsidR="000815C9" w:rsidRPr="001D6555" w:rsidRDefault="000815C9" w:rsidP="000815C9">
      <w:pPr>
        <w:spacing w:line="12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jc w:val="center"/>
        <w:rPr>
          <w:rFonts w:ascii="Calibri" w:hAnsi="Calibri"/>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申报单位：                （盖章）</w:t>
      </w:r>
    </w:p>
    <w:p w:rsidR="000815C9" w:rsidRPr="001D6555" w:rsidRDefault="000815C9" w:rsidP="000815C9">
      <w:pPr>
        <w:spacing w:line="800" w:lineRule="exact"/>
        <w:ind w:firstLineChars="539" w:firstLine="1725"/>
        <w:rPr>
          <w:rFonts w:ascii="仿宋_GB2312" w:eastAsia="仿宋_GB2312" w:hAnsi="Calibri"/>
          <w:sz w:val="32"/>
          <w:szCs w:val="32"/>
        </w:rPr>
      </w:pPr>
    </w:p>
    <w:p w:rsidR="000815C9" w:rsidRPr="001D6555" w:rsidRDefault="000815C9" w:rsidP="000815C9">
      <w:pPr>
        <w:spacing w:line="800" w:lineRule="exact"/>
        <w:ind w:firstLineChars="400" w:firstLine="1280"/>
        <w:rPr>
          <w:rFonts w:ascii="仿宋_GB2312" w:eastAsia="仿宋_GB2312" w:hAnsi="Calibri"/>
          <w:sz w:val="32"/>
          <w:szCs w:val="32"/>
        </w:rPr>
      </w:pPr>
      <w:r w:rsidRPr="001D6555">
        <w:rPr>
          <w:rFonts w:ascii="仿宋_GB2312" w:eastAsia="仿宋_GB2312" w:hAnsi="Calibri" w:hint="eastAsia"/>
          <w:sz w:val="32"/>
          <w:szCs w:val="32"/>
        </w:rPr>
        <w:t>申报日期：    年    月    日</w:t>
      </w:r>
    </w:p>
    <w:p w:rsidR="000815C9" w:rsidRPr="001D6555" w:rsidRDefault="000815C9" w:rsidP="000815C9">
      <w:pPr>
        <w:spacing w:line="800" w:lineRule="exact"/>
        <w:jc w:val="center"/>
        <w:rPr>
          <w:rFonts w:ascii="方正小标宋简体" w:eastAsia="方正小标宋简体" w:hAnsi="Calibri"/>
          <w:b/>
          <w:bCs/>
          <w:sz w:val="40"/>
          <w:szCs w:val="40"/>
        </w:rPr>
      </w:pPr>
      <w:r w:rsidRPr="001D6555">
        <w:rPr>
          <w:rFonts w:ascii="Calibri" w:hAnsi="Calibri"/>
        </w:rPr>
        <w:br w:type="page"/>
      </w:r>
      <w:r w:rsidRPr="001D6555">
        <w:rPr>
          <w:rFonts w:ascii="方正小标宋简体" w:eastAsia="方正小标宋简体" w:hAnsi="Calibri" w:hint="eastAsia"/>
          <w:b/>
          <w:bCs/>
          <w:sz w:val="40"/>
          <w:szCs w:val="40"/>
        </w:rPr>
        <w:lastRenderedPageBreak/>
        <w:t>梅州市重点农业龙头企业申报表</w:t>
      </w:r>
    </w:p>
    <w:p w:rsidR="000815C9" w:rsidRPr="001D6555" w:rsidRDefault="000815C9" w:rsidP="000815C9">
      <w:pPr>
        <w:spacing w:line="590" w:lineRule="exact"/>
        <w:jc w:val="center"/>
        <w:rPr>
          <w:rFonts w:ascii="方正小标宋简体" w:eastAsia="方正小标宋简体" w:hAnsi="Calibri"/>
          <w:sz w:val="40"/>
          <w:szCs w:val="4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7"/>
        <w:gridCol w:w="1246"/>
        <w:gridCol w:w="1246"/>
        <w:gridCol w:w="1252"/>
        <w:gridCol w:w="1375"/>
      </w:tblGrid>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企业名称</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企业性质</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企业地址</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创办时间</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邮政编码</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联系电话</w:t>
            </w:r>
          </w:p>
        </w:tc>
        <w:tc>
          <w:tcPr>
            <w:tcW w:w="2492" w:type="dxa"/>
            <w:gridSpan w:val="2"/>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E-mail:</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法人代表及联系电话</w:t>
            </w:r>
          </w:p>
        </w:tc>
        <w:tc>
          <w:tcPr>
            <w:tcW w:w="5119" w:type="dxa"/>
            <w:gridSpan w:val="4"/>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项目</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单位</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代号</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年</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一、企业经营情况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375"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注册资本金</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总资产</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w:t>
            </w:r>
          </w:p>
        </w:tc>
        <w:tc>
          <w:tcPr>
            <w:tcW w:w="1252" w:type="dxa"/>
            <w:vAlign w:val="center"/>
          </w:tcPr>
          <w:p w:rsidR="000815C9" w:rsidRPr="001D6555" w:rsidRDefault="000815C9" w:rsidP="00175EC2">
            <w:pPr>
              <w:spacing w:line="590" w:lineRule="exact"/>
              <w:jc w:val="center"/>
              <w:rPr>
                <w:rFonts w:ascii="Calibri" w:eastAsia="仿宋_GB2312" w:hAnsi="Calibri"/>
                <w:sz w:val="24"/>
              </w:rPr>
            </w:pPr>
          </w:p>
        </w:tc>
        <w:tc>
          <w:tcPr>
            <w:tcW w:w="1375" w:type="dxa"/>
            <w:vAlign w:val="center"/>
          </w:tcPr>
          <w:p w:rsidR="000815C9" w:rsidRPr="001D6555" w:rsidRDefault="000815C9" w:rsidP="00175EC2">
            <w:pPr>
              <w:spacing w:line="590" w:lineRule="exact"/>
              <w:jc w:val="center"/>
              <w:rPr>
                <w:rFonts w:ascii="Calibri"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其中：固定资产</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总负债</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资产负债率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企业销售收入（市场交易额）</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98" w:firstLine="235"/>
              <w:rPr>
                <w:rFonts w:ascii="Calibri" w:eastAsia="仿宋_GB2312" w:hAnsi="Calibri"/>
                <w:sz w:val="24"/>
              </w:rPr>
            </w:pPr>
            <w:r w:rsidRPr="001D6555">
              <w:rPr>
                <w:rFonts w:ascii="Calibri" w:eastAsia="仿宋_GB2312" w:hAnsi="Calibri"/>
                <w:sz w:val="24"/>
              </w:rPr>
              <w:t>其中：农产品销售收入</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净利润（税后利润）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上交税金</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农产品及其加工产品出口创汇</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实际利用外资额度</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万美元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农产品加工量</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r w:rsidRPr="001D6555">
              <w:rPr>
                <w:rFonts w:ascii="仿宋_GB2312" w:eastAsia="仿宋_GB2312" w:hAnsi="Calibri" w:hint="eastAsia"/>
                <w:sz w:val="24"/>
              </w:rPr>
              <w:t>吨</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w:t>
            </w:r>
            <w:r w:rsidRPr="001D6555">
              <w:rPr>
                <w:rFonts w:ascii="Calibri" w:eastAsia="仿宋_GB2312" w:hAnsi="Calibri"/>
                <w:sz w:val="24"/>
              </w:rPr>
              <w:t>农产品销售率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lastRenderedPageBreak/>
              <w:t>二、基地情况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自有基地种植面积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带动农户种植面积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自有基地水产养殖面积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带动农户水产养殖面积</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亩</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自有基地家禽饲养量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带动农户家禽饲养量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万只</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19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7.</w:t>
            </w:r>
            <w:r w:rsidRPr="001D6555">
              <w:rPr>
                <w:rFonts w:ascii="Calibri" w:eastAsia="仿宋_GB2312" w:hAnsi="Calibri"/>
                <w:sz w:val="24"/>
              </w:rPr>
              <w:t>自有基地牲畜饲养量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8.</w:t>
            </w:r>
            <w:r w:rsidRPr="001D6555">
              <w:rPr>
                <w:rFonts w:ascii="Calibri" w:eastAsia="仿宋_GB2312" w:hAnsi="Calibri"/>
                <w:sz w:val="24"/>
              </w:rPr>
              <w:t>带动农户牲畜饲养量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万头</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三、带动农户情况</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带动农户数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合同关系（含</w:t>
            </w:r>
            <w:r w:rsidRPr="001D6555">
              <w:rPr>
                <w:rFonts w:ascii="Calibri" w:eastAsia="仿宋_GB2312" w:hAnsi="Calibri"/>
                <w:spacing w:val="-20"/>
                <w:sz w:val="24"/>
              </w:rPr>
              <w:t>“</w:t>
            </w:r>
            <w:r w:rsidRPr="001D6555">
              <w:rPr>
                <w:rFonts w:ascii="Calibri" w:eastAsia="仿宋_GB2312" w:hAnsi="Calibri"/>
                <w:spacing w:val="-20"/>
                <w:sz w:val="24"/>
              </w:rPr>
              <w:t>订单</w:t>
            </w:r>
            <w:r w:rsidRPr="001D6555">
              <w:rPr>
                <w:rFonts w:ascii="Calibri" w:eastAsia="仿宋_GB2312" w:hAnsi="Calibri"/>
                <w:spacing w:val="-20"/>
                <w:sz w:val="24"/>
              </w:rPr>
              <w:t>”</w:t>
            </w:r>
            <w:r w:rsidRPr="001D6555">
              <w:rPr>
                <w:rFonts w:ascii="Calibri" w:eastAsia="仿宋_GB2312" w:hAnsi="Calibri"/>
                <w:spacing w:val="-20"/>
                <w:sz w:val="24"/>
              </w:rPr>
              <w:t>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合作方式按利润返还</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⑶</w:t>
            </w:r>
            <w:r w:rsidRPr="001D6555">
              <w:rPr>
                <w:rFonts w:ascii="Calibri" w:eastAsia="仿宋_GB2312" w:hAnsi="Calibri"/>
                <w:sz w:val="24"/>
              </w:rPr>
              <w:t>股份合作方式按</w:t>
            </w:r>
            <w:proofErr w:type="gramStart"/>
            <w:r w:rsidRPr="001D6555">
              <w:rPr>
                <w:rFonts w:ascii="Calibri" w:eastAsia="仿宋_GB2312" w:hAnsi="Calibri"/>
                <w:sz w:val="24"/>
              </w:rPr>
              <w:t>股分</w:t>
            </w:r>
            <w:proofErr w:type="gramEnd"/>
            <w:r w:rsidRPr="001D6555">
              <w:rPr>
                <w:rFonts w:ascii="Calibri" w:eastAsia="仿宋_GB2312" w:hAnsi="Calibri"/>
                <w:sz w:val="24"/>
              </w:rPr>
              <w:t>红</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⑷</w:t>
            </w:r>
            <w:r w:rsidRPr="001D6555">
              <w:rPr>
                <w:rFonts w:ascii="Calibri" w:eastAsia="仿宋_GB2312" w:hAnsi="Calibri"/>
                <w:sz w:val="24"/>
              </w:rPr>
              <w:t>其它方式</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户</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2.</w:t>
            </w:r>
            <w:r w:rsidRPr="001D6555">
              <w:rPr>
                <w:rFonts w:ascii="Calibri" w:eastAsia="仿宋_GB2312" w:hAnsi="Calibri"/>
                <w:sz w:val="24"/>
              </w:rPr>
              <w:t>带动农户增收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平均每户增收</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四、企业在岗人数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小计</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29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pacing w:val="-20"/>
                <w:sz w:val="24"/>
              </w:rPr>
            </w:pPr>
            <w:r w:rsidRPr="001D6555">
              <w:rPr>
                <w:rFonts w:ascii="Calibri" w:eastAsia="仿宋_GB2312" w:hAnsi="Calibri"/>
                <w:spacing w:val="-20"/>
                <w:sz w:val="24"/>
              </w:rPr>
              <w:t>其中：</w:t>
            </w:r>
            <w:r w:rsidRPr="001D6555">
              <w:rPr>
                <w:rFonts w:ascii="宋体" w:hAnsi="宋体" w:cs="宋体" w:hint="eastAsia"/>
                <w:spacing w:val="-20"/>
                <w:sz w:val="24"/>
              </w:rPr>
              <w:t>⑴</w:t>
            </w:r>
            <w:r w:rsidRPr="001D6555">
              <w:rPr>
                <w:rFonts w:ascii="Calibri" w:eastAsia="仿宋_GB2312" w:hAnsi="Calibri"/>
                <w:spacing w:val="-20"/>
                <w:sz w:val="24"/>
              </w:rPr>
              <w:t>签订合同职工数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ind w:firstLineChars="147" w:firstLine="353"/>
              <w:rPr>
                <w:rFonts w:ascii="Calibri" w:eastAsia="仿宋_GB2312" w:hAnsi="Calibri"/>
                <w:sz w:val="24"/>
              </w:rPr>
            </w:pPr>
            <w:r w:rsidRPr="001D6555">
              <w:rPr>
                <w:rFonts w:ascii="宋体" w:hAnsi="宋体" w:cs="宋体" w:hint="eastAsia"/>
                <w:sz w:val="24"/>
              </w:rPr>
              <w:t>⑵</w:t>
            </w:r>
            <w:r w:rsidRPr="001D6555">
              <w:rPr>
                <w:rFonts w:ascii="Calibri" w:eastAsia="仿宋_GB2312" w:hAnsi="Calibri"/>
                <w:sz w:val="24"/>
              </w:rPr>
              <w:t>季节性临时工人</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b/>
                <w:bCs/>
                <w:sz w:val="24"/>
              </w:rPr>
            </w:pPr>
            <w:r w:rsidRPr="001D6555">
              <w:rPr>
                <w:rFonts w:ascii="Calibri" w:eastAsia="仿宋_GB2312" w:hAnsi="Calibri"/>
                <w:b/>
                <w:bCs/>
                <w:sz w:val="24"/>
              </w:rPr>
              <w:t>五、企业竞争力指标</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46" w:type="dxa"/>
            <w:vAlign w:val="center"/>
          </w:tcPr>
          <w:p w:rsidR="000815C9" w:rsidRPr="001D6555" w:rsidRDefault="000815C9" w:rsidP="00175EC2">
            <w:pPr>
              <w:spacing w:line="590" w:lineRule="exact"/>
              <w:jc w:val="center"/>
              <w:rPr>
                <w:rFonts w:ascii="Calibri" w:eastAsia="仿宋_GB2312" w:hAnsi="Calibri"/>
                <w:sz w:val="24"/>
              </w:rPr>
            </w:pP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w:t>
            </w:r>
            <w:r w:rsidRPr="001D6555">
              <w:rPr>
                <w:rFonts w:ascii="Calibri" w:eastAsia="仿宋_GB2312" w:hAnsi="Calibri"/>
                <w:sz w:val="24"/>
              </w:rPr>
              <w:t>有专门研发机构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lastRenderedPageBreak/>
              <w:t>2.</w:t>
            </w:r>
            <w:r w:rsidRPr="001D6555">
              <w:rPr>
                <w:rFonts w:ascii="Calibri" w:eastAsia="仿宋_GB2312" w:hAnsi="Calibri"/>
                <w:sz w:val="24"/>
              </w:rPr>
              <w:t>专门研发人员数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3.</w:t>
            </w:r>
            <w:r w:rsidRPr="001D6555">
              <w:rPr>
                <w:rFonts w:ascii="Calibri" w:eastAsia="仿宋_GB2312" w:hAnsi="Calibri"/>
                <w:sz w:val="24"/>
              </w:rPr>
              <w:t>当年投入研发经费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万元</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4.</w:t>
            </w:r>
            <w:r w:rsidRPr="001D6555">
              <w:rPr>
                <w:rFonts w:ascii="Calibri" w:eastAsia="仿宋_GB2312" w:hAnsi="Calibri"/>
                <w:sz w:val="24"/>
              </w:rPr>
              <w:t>被省、部级认定的高科技企业</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5.</w:t>
            </w:r>
            <w:r w:rsidRPr="001D6555">
              <w:rPr>
                <w:rFonts w:ascii="Calibri" w:eastAsia="仿宋_GB2312" w:hAnsi="Calibri"/>
                <w:sz w:val="24"/>
              </w:rPr>
              <w:t>建有专门质检机构</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6.</w:t>
            </w:r>
            <w:r w:rsidRPr="001D6555">
              <w:rPr>
                <w:rFonts w:ascii="Calibri" w:eastAsia="仿宋_GB2312" w:hAnsi="Calibri"/>
                <w:sz w:val="24"/>
              </w:rPr>
              <w:t>建有企业质量管理制度</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项</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w w:val="90"/>
                <w:sz w:val="24"/>
              </w:rPr>
            </w:pPr>
            <w:r w:rsidRPr="001D6555">
              <w:rPr>
                <w:rFonts w:ascii="Calibri" w:eastAsia="仿宋_GB2312" w:hAnsi="Calibri"/>
                <w:w w:val="90"/>
                <w:sz w:val="24"/>
              </w:rPr>
              <w:t>7.</w:t>
            </w:r>
            <w:r w:rsidRPr="001D6555">
              <w:rPr>
                <w:rFonts w:ascii="Calibri" w:eastAsia="仿宋_GB2312" w:hAnsi="Calibri"/>
                <w:w w:val="90"/>
                <w:sz w:val="24"/>
              </w:rPr>
              <w:t>获得省、部级名牌产品或优质奖数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 xml:space="preserve">8. </w:t>
            </w:r>
            <w:r w:rsidRPr="001D6555">
              <w:rPr>
                <w:rFonts w:ascii="Calibri" w:eastAsia="仿宋_GB2312" w:hAnsi="Calibri"/>
                <w:sz w:val="24"/>
              </w:rPr>
              <w:t>获得省、部级科技进步奖数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39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9.</w:t>
            </w:r>
            <w:r w:rsidRPr="001D6555">
              <w:rPr>
                <w:rFonts w:ascii="Calibri" w:eastAsia="仿宋_GB2312" w:hAnsi="Calibri"/>
                <w:sz w:val="24"/>
              </w:rPr>
              <w:t>获得商标数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40</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10.</w:t>
            </w:r>
            <w:r w:rsidRPr="001D6555">
              <w:rPr>
                <w:rFonts w:ascii="Calibri" w:eastAsia="仿宋_GB2312" w:hAnsi="Calibri"/>
                <w:sz w:val="24"/>
              </w:rPr>
              <w:t>获得专利数</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41</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11.GMP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42</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12.HACCP</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43</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13.ISO</w:t>
            </w:r>
            <w:r w:rsidRPr="001D6555">
              <w:rPr>
                <w:rFonts w:ascii="Calibri" w:eastAsia="仿宋_GB2312" w:hAnsi="Calibri"/>
                <w:sz w:val="24"/>
              </w:rPr>
              <w:t>系列认证</w:t>
            </w:r>
          </w:p>
        </w:tc>
        <w:tc>
          <w:tcPr>
            <w:tcW w:w="1246" w:type="dxa"/>
            <w:vAlign w:val="center"/>
          </w:tcPr>
          <w:p w:rsidR="000815C9" w:rsidRPr="001D6555" w:rsidRDefault="000815C9" w:rsidP="00175EC2">
            <w:pPr>
              <w:spacing w:line="590" w:lineRule="exact"/>
              <w:jc w:val="center"/>
              <w:rPr>
                <w:rFonts w:ascii="Calibri" w:eastAsia="仿宋_GB2312" w:hAnsi="Calibri"/>
                <w:sz w:val="24"/>
              </w:rPr>
            </w:pPr>
            <w:proofErr w:type="gramStart"/>
            <w:r w:rsidRPr="001D6555">
              <w:rPr>
                <w:rFonts w:ascii="Calibri" w:eastAsia="仿宋_GB2312" w:hAnsi="Calibri"/>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44</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14.FDA</w:t>
            </w:r>
            <w:r w:rsidRPr="001D6555">
              <w:rPr>
                <w:rFonts w:ascii="Calibri" w:eastAsia="仿宋_GB2312" w:hAnsi="Calibri"/>
                <w:sz w:val="24"/>
              </w:rPr>
              <w:t>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45</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15.</w:t>
            </w:r>
            <w:r w:rsidRPr="001D6555">
              <w:rPr>
                <w:rFonts w:ascii="Calibri" w:eastAsia="仿宋_GB2312" w:hAnsi="Calibri"/>
                <w:sz w:val="24"/>
              </w:rPr>
              <w:t>有机产品认证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46</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16.</w:t>
            </w:r>
            <w:r w:rsidRPr="001D6555">
              <w:rPr>
                <w:rFonts w:ascii="Calibri" w:eastAsia="仿宋_GB2312" w:hAnsi="Calibri"/>
                <w:sz w:val="24"/>
              </w:rPr>
              <w:t>绿色食品认证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47</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17.</w:t>
            </w:r>
            <w:r w:rsidRPr="001D6555">
              <w:rPr>
                <w:rFonts w:ascii="Calibri" w:eastAsia="仿宋_GB2312" w:hAnsi="Calibri"/>
                <w:sz w:val="24"/>
              </w:rPr>
              <w:t>无公害产品认证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48</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r w:rsidR="000815C9" w:rsidRPr="001D6555" w:rsidTr="00175EC2">
        <w:trPr>
          <w:trHeight w:val="454"/>
        </w:trPr>
        <w:tc>
          <w:tcPr>
            <w:tcW w:w="3827" w:type="dxa"/>
          </w:tcPr>
          <w:p w:rsidR="000815C9" w:rsidRPr="001D6555" w:rsidRDefault="000815C9" w:rsidP="00175EC2">
            <w:pPr>
              <w:spacing w:line="590" w:lineRule="exact"/>
              <w:rPr>
                <w:rFonts w:ascii="Calibri" w:eastAsia="仿宋_GB2312" w:hAnsi="Calibri"/>
                <w:sz w:val="24"/>
              </w:rPr>
            </w:pPr>
            <w:r w:rsidRPr="001D6555">
              <w:rPr>
                <w:rFonts w:ascii="Calibri" w:eastAsia="仿宋_GB2312" w:hAnsi="Calibri"/>
                <w:sz w:val="24"/>
              </w:rPr>
              <w:t>18.</w:t>
            </w:r>
            <w:r w:rsidRPr="001D6555">
              <w:rPr>
                <w:rFonts w:ascii="Calibri" w:eastAsia="仿宋_GB2312" w:hAnsi="Calibri"/>
                <w:sz w:val="24"/>
              </w:rPr>
              <w:t>农产品产地认证</w:t>
            </w:r>
          </w:p>
        </w:tc>
        <w:tc>
          <w:tcPr>
            <w:tcW w:w="1246" w:type="dxa"/>
            <w:vAlign w:val="center"/>
          </w:tcPr>
          <w:p w:rsidR="000815C9" w:rsidRPr="001D6555" w:rsidRDefault="000815C9" w:rsidP="00175EC2">
            <w:pPr>
              <w:spacing w:line="590" w:lineRule="exact"/>
              <w:jc w:val="center"/>
              <w:rPr>
                <w:rFonts w:ascii="仿宋_GB2312" w:eastAsia="仿宋_GB2312" w:hAnsi="Calibri"/>
                <w:sz w:val="24"/>
              </w:rPr>
            </w:pPr>
            <w:proofErr w:type="gramStart"/>
            <w:r w:rsidRPr="001D6555">
              <w:rPr>
                <w:rFonts w:ascii="仿宋_GB2312" w:eastAsia="仿宋_GB2312" w:hAnsi="Calibri" w:hint="eastAsia"/>
                <w:sz w:val="24"/>
              </w:rPr>
              <w:t>个</w:t>
            </w:r>
            <w:proofErr w:type="gramEnd"/>
          </w:p>
        </w:tc>
        <w:tc>
          <w:tcPr>
            <w:tcW w:w="1246" w:type="dxa"/>
            <w:vAlign w:val="center"/>
          </w:tcPr>
          <w:p w:rsidR="000815C9" w:rsidRPr="001D6555" w:rsidRDefault="000815C9" w:rsidP="00175EC2">
            <w:pPr>
              <w:spacing w:line="590" w:lineRule="exact"/>
              <w:jc w:val="center"/>
              <w:rPr>
                <w:rFonts w:ascii="Calibri" w:eastAsia="仿宋_GB2312" w:hAnsi="Calibri"/>
                <w:sz w:val="24"/>
              </w:rPr>
            </w:pPr>
            <w:r w:rsidRPr="001D6555">
              <w:rPr>
                <w:rFonts w:ascii="Calibri" w:eastAsia="仿宋_GB2312" w:hAnsi="Calibri"/>
                <w:sz w:val="24"/>
              </w:rPr>
              <w:t>49</w:t>
            </w:r>
          </w:p>
        </w:tc>
        <w:tc>
          <w:tcPr>
            <w:tcW w:w="1252" w:type="dxa"/>
            <w:vAlign w:val="center"/>
          </w:tcPr>
          <w:p w:rsidR="000815C9" w:rsidRPr="001D6555" w:rsidRDefault="000815C9" w:rsidP="00175EC2">
            <w:pPr>
              <w:spacing w:line="590" w:lineRule="exact"/>
              <w:jc w:val="center"/>
              <w:rPr>
                <w:rFonts w:ascii="仿宋_GB2312" w:eastAsia="仿宋_GB2312" w:hAnsi="Calibri"/>
                <w:sz w:val="24"/>
              </w:rPr>
            </w:pPr>
          </w:p>
        </w:tc>
        <w:tc>
          <w:tcPr>
            <w:tcW w:w="1375" w:type="dxa"/>
            <w:vAlign w:val="center"/>
          </w:tcPr>
          <w:p w:rsidR="000815C9" w:rsidRPr="001D6555" w:rsidRDefault="000815C9" w:rsidP="00175EC2">
            <w:pPr>
              <w:spacing w:line="590" w:lineRule="exact"/>
              <w:jc w:val="center"/>
              <w:rPr>
                <w:rFonts w:ascii="仿宋_GB2312" w:eastAsia="仿宋_GB2312" w:hAnsi="Calibri"/>
                <w:sz w:val="24"/>
              </w:rPr>
            </w:pPr>
          </w:p>
        </w:tc>
      </w:tr>
    </w:tbl>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p w:rsidR="000815C9" w:rsidRPr="001D6555" w:rsidRDefault="000815C9" w:rsidP="000815C9">
      <w:pPr>
        <w:spacing w:line="590" w:lineRule="exact"/>
        <w:rPr>
          <w:rFonts w:ascii="仿宋_GB2312" w:eastAsia="仿宋_GB2312" w:hAnsi="Calibr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46"/>
      </w:tblGrid>
      <w:tr w:rsidR="000815C9" w:rsidRPr="001D6555" w:rsidTr="00175EC2">
        <w:trPr>
          <w:trHeight w:val="420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企业简介（可另加附页）：</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28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2062"/>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县（市、区）人民政府意见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635"/>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市农业</w:t>
            </w:r>
            <w:r w:rsidR="00375ABE">
              <w:rPr>
                <w:rFonts w:ascii="仿宋_GB2312" w:eastAsia="仿宋_GB2312" w:hAnsi="Calibri" w:hint="eastAsia"/>
                <w:sz w:val="24"/>
              </w:rPr>
              <w:t>农村</w:t>
            </w:r>
            <w:r w:rsidRPr="001D6555">
              <w:rPr>
                <w:rFonts w:ascii="仿宋_GB2312" w:eastAsia="仿宋_GB2312" w:hAnsi="Calibri" w:hint="eastAsia"/>
                <w:sz w:val="24"/>
              </w:rPr>
              <w:t>局意见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r w:rsidR="000815C9" w:rsidRPr="001D6555" w:rsidTr="00175EC2">
        <w:trPr>
          <w:trHeight w:val="1750"/>
        </w:trPr>
        <w:tc>
          <w:tcPr>
            <w:tcW w:w="8946" w:type="dxa"/>
          </w:tcPr>
          <w:p w:rsidR="000815C9" w:rsidRPr="001D6555" w:rsidRDefault="000815C9" w:rsidP="00175EC2">
            <w:pPr>
              <w:spacing w:line="590" w:lineRule="exact"/>
              <w:rPr>
                <w:rFonts w:ascii="仿宋_GB2312" w:eastAsia="仿宋_GB2312" w:hAnsi="Calibri"/>
                <w:sz w:val="24"/>
              </w:rPr>
            </w:pPr>
            <w:r w:rsidRPr="001D6555">
              <w:rPr>
                <w:rFonts w:ascii="仿宋_GB2312" w:eastAsia="仿宋_GB2312" w:hAnsi="Calibri" w:hint="eastAsia"/>
                <w:sz w:val="24"/>
              </w:rPr>
              <w:t>市人民政府意见</w:t>
            </w:r>
            <w:r w:rsidR="00F14A9E" w:rsidRPr="00F14A9E">
              <w:rPr>
                <w:rFonts w:ascii="仿宋_GB2312" w:eastAsia="仿宋_GB2312" w:hAnsi="Calibri" w:hint="eastAsia"/>
                <w:sz w:val="24"/>
              </w:rPr>
              <w:t>（盖章）</w:t>
            </w:r>
            <w:r w:rsidRPr="001D6555">
              <w:rPr>
                <w:rFonts w:ascii="仿宋_GB2312" w:eastAsia="仿宋_GB2312" w:hAnsi="Calibri" w:hint="eastAsia"/>
                <w:sz w:val="24"/>
              </w:rPr>
              <w:t>:</w:t>
            </w:r>
          </w:p>
          <w:p w:rsidR="000815C9" w:rsidRPr="00F14A9E"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p w:rsidR="000815C9" w:rsidRPr="001D6555" w:rsidRDefault="000815C9" w:rsidP="00175EC2">
            <w:pPr>
              <w:spacing w:line="590" w:lineRule="exact"/>
              <w:rPr>
                <w:rFonts w:ascii="仿宋_GB2312" w:eastAsia="仿宋_GB2312" w:hAnsi="Calibri"/>
                <w:sz w:val="24"/>
              </w:rPr>
            </w:pPr>
          </w:p>
        </w:tc>
      </w:tr>
    </w:tbl>
    <w:p w:rsidR="000815C9" w:rsidRPr="006A414F" w:rsidRDefault="000815C9" w:rsidP="000815C9">
      <w:pPr>
        <w:spacing w:line="590" w:lineRule="exact"/>
        <w:rPr>
          <w:rFonts w:ascii="Calibri" w:eastAsia="仿宋_GB2312" w:hAnsi="Calibri"/>
          <w:szCs w:val="21"/>
        </w:rPr>
      </w:pPr>
      <w:r w:rsidRPr="001D6555">
        <w:rPr>
          <w:rFonts w:ascii="Calibri" w:eastAsia="仿宋_GB2312" w:hAnsi="Calibri"/>
          <w:sz w:val="24"/>
        </w:rPr>
        <w:lastRenderedPageBreak/>
        <w:t>指标解释：</w:t>
      </w:r>
      <w:r w:rsidRPr="006A414F">
        <w:rPr>
          <w:rFonts w:ascii="Calibri" w:eastAsia="仿宋_GB2312" w:hAnsi="Calibri"/>
          <w:szCs w:val="21"/>
        </w:rPr>
        <w:t>1</w:t>
      </w:r>
      <w:r w:rsidRPr="006A414F">
        <w:rPr>
          <w:rFonts w:ascii="Calibri" w:eastAsia="仿宋_GB2312" w:hAnsi="Calibri" w:hint="eastAsia"/>
          <w:szCs w:val="21"/>
        </w:rPr>
        <w:t>、</w:t>
      </w:r>
      <w:r w:rsidRPr="006A414F">
        <w:rPr>
          <w:rFonts w:ascii="Calibri" w:eastAsia="仿宋_GB2312" w:hAnsi="Calibri"/>
          <w:szCs w:val="21"/>
        </w:rPr>
        <w:t>销售收入是指当年企业实现的销售收入总额。</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2</w:t>
      </w:r>
      <w:r w:rsidRPr="006A414F">
        <w:rPr>
          <w:rFonts w:ascii="Calibri" w:eastAsia="仿宋_GB2312" w:hAnsi="Calibri" w:hint="eastAsia"/>
          <w:szCs w:val="21"/>
        </w:rPr>
        <w:t>、</w:t>
      </w:r>
      <w:r w:rsidRPr="006A414F">
        <w:rPr>
          <w:rFonts w:ascii="Calibri" w:eastAsia="仿宋_GB2312" w:hAnsi="Calibri"/>
          <w:szCs w:val="21"/>
        </w:rPr>
        <w:t>交易额是指全年进场交易的各类产品成交额之</w:t>
      </w:r>
      <w:proofErr w:type="gramStart"/>
      <w:r w:rsidRPr="006A414F">
        <w:rPr>
          <w:rFonts w:ascii="Calibri" w:eastAsia="仿宋_GB2312" w:hAnsi="Calibri"/>
          <w:szCs w:val="21"/>
        </w:rPr>
        <w:t>和</w:t>
      </w:r>
      <w:proofErr w:type="gramEnd"/>
      <w:r w:rsidRPr="006A414F">
        <w:rPr>
          <w:rFonts w:ascii="Calibri" w:eastAsia="仿宋_GB2312" w:hAnsi="Calibri"/>
          <w:szCs w:val="21"/>
        </w:rPr>
        <w:t>。</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3</w:t>
      </w:r>
      <w:r w:rsidRPr="006A414F">
        <w:rPr>
          <w:rFonts w:ascii="Calibri" w:eastAsia="仿宋_GB2312" w:hAnsi="Calibri" w:hint="eastAsia"/>
          <w:szCs w:val="21"/>
        </w:rPr>
        <w:t>、</w:t>
      </w:r>
      <w:r w:rsidRPr="006A414F">
        <w:rPr>
          <w:rFonts w:ascii="Calibri" w:eastAsia="仿宋_GB2312" w:hAnsi="Calibri"/>
          <w:szCs w:val="21"/>
        </w:rPr>
        <w:t>实际利用外资额度是指外商对企业投资的实际资金数额。</w:t>
      </w:r>
    </w:p>
    <w:p w:rsidR="000815C9" w:rsidRPr="006A414F" w:rsidRDefault="000815C9" w:rsidP="000815C9">
      <w:pPr>
        <w:spacing w:line="590" w:lineRule="exact"/>
        <w:ind w:firstLineChars="495" w:firstLine="1039"/>
        <w:rPr>
          <w:rFonts w:ascii="Calibri" w:eastAsia="仿宋_GB2312" w:hAnsi="Calibri"/>
          <w:szCs w:val="21"/>
        </w:rPr>
      </w:pPr>
      <w:r w:rsidRPr="006A414F">
        <w:rPr>
          <w:rFonts w:ascii="Calibri" w:eastAsia="仿宋_GB2312" w:hAnsi="Calibri"/>
          <w:szCs w:val="21"/>
        </w:rPr>
        <w:t>4</w:t>
      </w:r>
      <w:r w:rsidRPr="006A414F">
        <w:rPr>
          <w:rFonts w:ascii="Calibri" w:eastAsia="仿宋_GB2312" w:hAnsi="Calibri" w:hint="eastAsia"/>
          <w:szCs w:val="21"/>
        </w:rPr>
        <w:t>、</w:t>
      </w:r>
      <w:r w:rsidRPr="006A414F">
        <w:rPr>
          <w:rFonts w:ascii="Calibri" w:eastAsia="仿宋_GB2312" w:hAnsi="Calibri"/>
          <w:szCs w:val="21"/>
        </w:rPr>
        <w:t>合同关系是指以合同、订单等契约方式向农户收购农产品、提供生</w:t>
      </w:r>
    </w:p>
    <w:p w:rsidR="000815C9" w:rsidRPr="006A414F" w:rsidRDefault="000815C9" w:rsidP="000815C9">
      <w:pPr>
        <w:spacing w:line="590" w:lineRule="exact"/>
        <w:ind w:firstLineChars="644" w:firstLine="1352"/>
        <w:rPr>
          <w:rFonts w:ascii="Calibri" w:eastAsia="仿宋_GB2312" w:hAnsi="Calibri"/>
          <w:szCs w:val="21"/>
        </w:rPr>
      </w:pPr>
      <w:proofErr w:type="gramStart"/>
      <w:r w:rsidRPr="006A414F">
        <w:rPr>
          <w:rFonts w:ascii="Calibri" w:eastAsia="仿宋_GB2312" w:hAnsi="Calibri"/>
          <w:szCs w:val="21"/>
        </w:rPr>
        <w:t>产资料</w:t>
      </w:r>
      <w:proofErr w:type="gramEnd"/>
      <w:r w:rsidRPr="006A414F">
        <w:rPr>
          <w:rFonts w:ascii="Calibri" w:eastAsia="仿宋_GB2312" w:hAnsi="Calibri"/>
          <w:szCs w:val="21"/>
        </w:rPr>
        <w:t>等，合同双方具有明确的权利、义务关系，合同具有法律效力。</w:t>
      </w:r>
    </w:p>
    <w:p w:rsidR="000815C9" w:rsidRPr="006A414F" w:rsidRDefault="000815C9" w:rsidP="000815C9">
      <w:pPr>
        <w:spacing w:line="590" w:lineRule="exact"/>
        <w:ind w:leftChars="482" w:left="1327" w:hangingChars="150" w:hanging="315"/>
        <w:rPr>
          <w:rFonts w:ascii="Calibri" w:eastAsia="仿宋_GB2312" w:hAnsi="Calibri"/>
          <w:szCs w:val="21"/>
        </w:rPr>
      </w:pPr>
      <w:r w:rsidRPr="006A414F">
        <w:rPr>
          <w:rFonts w:ascii="Calibri" w:eastAsia="仿宋_GB2312" w:hAnsi="Calibri"/>
          <w:szCs w:val="21"/>
        </w:rPr>
        <w:t>5</w:t>
      </w:r>
      <w:r w:rsidRPr="006A414F">
        <w:rPr>
          <w:rFonts w:ascii="Calibri" w:eastAsia="仿宋_GB2312" w:hAnsi="Calibri" w:hint="eastAsia"/>
          <w:szCs w:val="21"/>
        </w:rPr>
        <w:t>、</w:t>
      </w:r>
      <w:r w:rsidRPr="006A414F">
        <w:rPr>
          <w:rFonts w:ascii="Calibri" w:eastAsia="仿宋_GB2312" w:hAnsi="Calibri"/>
          <w:szCs w:val="21"/>
        </w:rPr>
        <w:t>合作方式按利润返还是指企业将农副产品加工、运输等增值的一部利润按一定的方式（如按交易量）返还给农户。也包括实行二次分配。</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6</w:t>
      </w:r>
      <w:r w:rsidRPr="006A414F">
        <w:rPr>
          <w:rFonts w:ascii="Calibri" w:eastAsia="仿宋_GB2312" w:hAnsi="Calibri" w:hint="eastAsia"/>
          <w:szCs w:val="21"/>
        </w:rPr>
        <w:t>、</w:t>
      </w:r>
      <w:r w:rsidRPr="006A414F">
        <w:rPr>
          <w:rFonts w:ascii="Calibri" w:eastAsia="仿宋_GB2312" w:hAnsi="Calibri"/>
          <w:szCs w:val="21"/>
        </w:rPr>
        <w:t>股份合作方式按股份分红是指按股金比例进行利润分红。</w:t>
      </w:r>
    </w:p>
    <w:p w:rsidR="000815C9" w:rsidRPr="006A414F" w:rsidRDefault="000815C9" w:rsidP="000815C9">
      <w:pPr>
        <w:spacing w:line="590" w:lineRule="exact"/>
        <w:ind w:firstLineChars="497" w:firstLine="1044"/>
        <w:rPr>
          <w:rFonts w:ascii="Calibri" w:eastAsia="仿宋_GB2312" w:hAnsi="Calibri"/>
          <w:szCs w:val="21"/>
        </w:rPr>
      </w:pPr>
      <w:r w:rsidRPr="006A414F">
        <w:rPr>
          <w:rFonts w:ascii="Calibri" w:eastAsia="仿宋_GB2312" w:hAnsi="Calibri"/>
          <w:szCs w:val="21"/>
        </w:rPr>
        <w:t>7</w:t>
      </w:r>
      <w:r w:rsidRPr="006A414F">
        <w:rPr>
          <w:rFonts w:ascii="Calibri" w:eastAsia="仿宋_GB2312" w:hAnsi="Calibri" w:hint="eastAsia"/>
          <w:szCs w:val="21"/>
        </w:rPr>
        <w:t>、</w:t>
      </w:r>
      <w:r w:rsidRPr="006A414F">
        <w:rPr>
          <w:rFonts w:ascii="Calibri" w:eastAsia="仿宋_GB2312" w:hAnsi="Calibri"/>
          <w:szCs w:val="21"/>
        </w:rPr>
        <w:t>带动农户增收是指带动的农户比从事其他生产或不参加产业化生</w:t>
      </w:r>
    </w:p>
    <w:p w:rsidR="000815C9" w:rsidRPr="006A414F" w:rsidRDefault="000815C9" w:rsidP="000815C9">
      <w:pPr>
        <w:spacing w:line="590" w:lineRule="exact"/>
        <w:ind w:firstLineChars="647" w:firstLine="1359"/>
        <w:rPr>
          <w:rFonts w:ascii="Calibri" w:eastAsia="仿宋_GB2312" w:hAnsi="Calibri"/>
          <w:szCs w:val="21"/>
        </w:rPr>
      </w:pPr>
      <w:proofErr w:type="gramStart"/>
      <w:r w:rsidRPr="006A414F">
        <w:rPr>
          <w:rFonts w:ascii="Calibri" w:eastAsia="仿宋_GB2312" w:hAnsi="Calibri"/>
          <w:szCs w:val="21"/>
        </w:rPr>
        <w:t>产当年多</w:t>
      </w:r>
      <w:proofErr w:type="gramEnd"/>
      <w:r w:rsidRPr="006A414F">
        <w:rPr>
          <w:rFonts w:ascii="Calibri" w:eastAsia="仿宋_GB2312" w:hAnsi="Calibri"/>
          <w:szCs w:val="21"/>
        </w:rPr>
        <w:t>增加的收入。</w:t>
      </w:r>
    </w:p>
    <w:p w:rsidR="000815C9" w:rsidRPr="006A414F" w:rsidRDefault="000815C9" w:rsidP="000815C9">
      <w:pPr>
        <w:spacing w:line="590" w:lineRule="exact"/>
        <w:rPr>
          <w:rFonts w:ascii="Calibri" w:eastAsia="仿宋_GB2312" w:hAnsi="Calibri"/>
          <w:szCs w:val="21"/>
        </w:rPr>
      </w:pPr>
      <w:r w:rsidRPr="006A414F">
        <w:rPr>
          <w:rFonts w:ascii="Calibri" w:eastAsia="仿宋_GB2312" w:hAnsi="Calibri"/>
          <w:szCs w:val="21"/>
        </w:rPr>
        <w:t>注：表内平衡关系</w:t>
      </w:r>
      <w:r w:rsidRPr="006A414F">
        <w:rPr>
          <w:rFonts w:ascii="Calibri" w:eastAsia="仿宋_GB2312" w:hAnsi="Calibri"/>
          <w:szCs w:val="21"/>
        </w:rPr>
        <w:t>22=23+24+25+26</w:t>
      </w:r>
      <w:r w:rsidRPr="006A414F">
        <w:rPr>
          <w:rFonts w:ascii="Calibri" w:eastAsia="仿宋_GB2312" w:hAnsi="Calibri"/>
          <w:szCs w:val="21"/>
        </w:rPr>
        <w:t>，</w:t>
      </w:r>
      <w:r w:rsidRPr="006A414F">
        <w:rPr>
          <w:rFonts w:ascii="Calibri" w:eastAsia="仿宋_GB2312" w:hAnsi="Calibri"/>
          <w:szCs w:val="21"/>
        </w:rPr>
        <w:t>28=27/22</w:t>
      </w:r>
      <w:r w:rsidRPr="006A414F">
        <w:rPr>
          <w:rFonts w:ascii="Calibri" w:eastAsia="仿宋_GB2312" w:hAnsi="Calibri"/>
          <w:szCs w:val="21"/>
        </w:rPr>
        <w:t>。</w:t>
      </w:r>
    </w:p>
    <w:p w:rsidR="000815C9" w:rsidRPr="001D6555" w:rsidRDefault="000815C9" w:rsidP="000815C9">
      <w:pPr>
        <w:snapToGrid w:val="0"/>
        <w:spacing w:line="590" w:lineRule="exact"/>
        <w:rPr>
          <w:rFonts w:ascii="Calibri" w:hAnsi="Calibri"/>
        </w:rPr>
      </w:pPr>
    </w:p>
    <w:p w:rsidR="000815C9" w:rsidRPr="001D6555" w:rsidRDefault="000815C9" w:rsidP="000815C9">
      <w:pPr>
        <w:jc w:val="center"/>
        <w:rPr>
          <w:rFonts w:ascii="Calibri" w:hAnsi="Calibri"/>
        </w:rPr>
      </w:pPr>
    </w:p>
    <w:p w:rsidR="000815C9" w:rsidRPr="001D6555" w:rsidRDefault="000815C9" w:rsidP="000815C9">
      <w:pPr>
        <w:rPr>
          <w:rFonts w:ascii="Calibri" w:hAnsi="Calibri"/>
        </w:rPr>
      </w:pPr>
    </w:p>
    <w:p w:rsidR="000815C9" w:rsidRPr="001D6555" w:rsidRDefault="000815C9" w:rsidP="000815C9">
      <w:pPr>
        <w:rPr>
          <w:rFonts w:ascii="Calibri" w:hAnsi="Calibri"/>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spacing w:line="360" w:lineRule="exact"/>
        <w:rPr>
          <w:rFonts w:ascii="仿宋_GB2312" w:eastAsia="仿宋_GB2312"/>
          <w:sz w:val="28"/>
          <w:szCs w:val="28"/>
        </w:rPr>
      </w:pPr>
    </w:p>
    <w:p w:rsidR="000815C9" w:rsidRDefault="000815C9" w:rsidP="000815C9">
      <w:pPr>
        <w:widowControl/>
        <w:jc w:val="left"/>
        <w:rPr>
          <w:rFonts w:ascii="仿宋_GB2312" w:eastAsia="仿宋_GB2312"/>
          <w:sz w:val="28"/>
          <w:szCs w:val="28"/>
        </w:rPr>
      </w:pPr>
      <w:r>
        <w:rPr>
          <w:rFonts w:ascii="仿宋_GB2312" w:eastAsia="仿宋_GB2312"/>
          <w:sz w:val="28"/>
          <w:szCs w:val="28"/>
        </w:rPr>
        <w:br w:type="page"/>
      </w:r>
    </w:p>
    <w:p w:rsidR="00D56D1C" w:rsidRPr="00017F11" w:rsidRDefault="00D56D1C" w:rsidP="00D56D1C">
      <w:pPr>
        <w:widowControl/>
        <w:jc w:val="left"/>
        <w:rPr>
          <w:rFonts w:ascii="黑体" w:eastAsia="黑体" w:hAnsi="宋体" w:cs="宋体"/>
          <w:color w:val="000000"/>
          <w:kern w:val="0"/>
          <w:sz w:val="32"/>
          <w:szCs w:val="32"/>
        </w:rPr>
        <w:sectPr w:rsidR="00D56D1C" w:rsidRPr="00017F11" w:rsidSect="00175EC2">
          <w:headerReference w:type="default" r:id="rId7"/>
          <w:footerReference w:type="even" r:id="rId8"/>
          <w:footerReference w:type="default" r:id="rId9"/>
          <w:pgSz w:w="11906" w:h="16838"/>
          <w:pgMar w:top="1440" w:right="1800" w:bottom="1440" w:left="1800" w:header="851" w:footer="992" w:gutter="0"/>
          <w:pgNumType w:fmt="numberInDash"/>
          <w:cols w:space="425"/>
          <w:docGrid w:type="lines" w:linePitch="312"/>
        </w:sectPr>
      </w:pPr>
    </w:p>
    <w:tbl>
      <w:tblPr>
        <w:tblW w:w="15940" w:type="dxa"/>
        <w:tblInd w:w="93" w:type="dxa"/>
        <w:tblLook w:val="04A0" w:firstRow="1" w:lastRow="0" w:firstColumn="1" w:lastColumn="0" w:noHBand="0" w:noVBand="1"/>
      </w:tblPr>
      <w:tblGrid>
        <w:gridCol w:w="1420"/>
        <w:gridCol w:w="438"/>
        <w:gridCol w:w="1262"/>
        <w:gridCol w:w="156"/>
        <w:gridCol w:w="1184"/>
        <w:gridCol w:w="375"/>
        <w:gridCol w:w="805"/>
        <w:gridCol w:w="471"/>
        <w:gridCol w:w="429"/>
        <w:gridCol w:w="279"/>
        <w:gridCol w:w="621"/>
        <w:gridCol w:w="372"/>
        <w:gridCol w:w="528"/>
        <w:gridCol w:w="740"/>
        <w:gridCol w:w="160"/>
        <w:gridCol w:w="660"/>
        <w:gridCol w:w="240"/>
        <w:gridCol w:w="560"/>
        <w:gridCol w:w="400"/>
        <w:gridCol w:w="600"/>
        <w:gridCol w:w="640"/>
        <w:gridCol w:w="440"/>
        <w:gridCol w:w="1240"/>
        <w:gridCol w:w="840"/>
        <w:gridCol w:w="1080"/>
      </w:tblGrid>
      <w:tr w:rsidR="00BC16FB" w:rsidRPr="00BC16FB" w:rsidTr="004222A1">
        <w:trPr>
          <w:gridAfter w:val="2"/>
          <w:wAfter w:w="1920" w:type="dxa"/>
          <w:trHeight w:val="405"/>
        </w:trPr>
        <w:tc>
          <w:tcPr>
            <w:tcW w:w="1420" w:type="dxa"/>
            <w:tcBorders>
              <w:top w:val="nil"/>
              <w:left w:val="nil"/>
              <w:bottom w:val="nil"/>
              <w:right w:val="nil"/>
            </w:tcBorders>
            <w:shd w:val="clear" w:color="auto" w:fill="auto"/>
            <w:noWrap/>
            <w:vAlign w:val="center"/>
            <w:hideMark/>
          </w:tcPr>
          <w:p w:rsidR="00BC16FB" w:rsidRPr="00BC16FB" w:rsidRDefault="00BC16FB" w:rsidP="00EB1299">
            <w:pPr>
              <w:widowControl/>
              <w:jc w:val="left"/>
              <w:rPr>
                <w:rFonts w:ascii="黑体" w:eastAsia="黑体" w:hAnsi="宋体" w:cs="宋体"/>
                <w:color w:val="000000"/>
                <w:kern w:val="0"/>
                <w:sz w:val="32"/>
                <w:szCs w:val="32"/>
              </w:rPr>
            </w:pPr>
            <w:r w:rsidRPr="00BC16FB">
              <w:rPr>
                <w:rFonts w:ascii="黑体" w:eastAsia="黑体" w:hAnsi="宋体" w:cs="宋体" w:hint="eastAsia"/>
                <w:color w:val="000000"/>
                <w:kern w:val="0"/>
                <w:sz w:val="32"/>
                <w:szCs w:val="32"/>
              </w:rPr>
              <w:lastRenderedPageBreak/>
              <w:t>附件</w:t>
            </w:r>
            <w:r w:rsidR="00EB1299">
              <w:rPr>
                <w:rFonts w:ascii="黑体" w:eastAsia="黑体" w:hAnsi="宋体" w:cs="宋体" w:hint="eastAsia"/>
                <w:color w:val="000000"/>
                <w:kern w:val="0"/>
                <w:sz w:val="32"/>
                <w:szCs w:val="32"/>
              </w:rPr>
              <w:t>2</w:t>
            </w:r>
            <w:r w:rsidRPr="00BC16FB">
              <w:rPr>
                <w:rFonts w:ascii="黑体" w:eastAsia="黑体" w:hAnsi="宋体" w:cs="宋体" w:hint="eastAsia"/>
                <w:color w:val="000000"/>
                <w:kern w:val="0"/>
                <w:sz w:val="32"/>
                <w:szCs w:val="32"/>
              </w:rPr>
              <w:t>：</w:t>
            </w:r>
          </w:p>
        </w:tc>
        <w:tc>
          <w:tcPr>
            <w:tcW w:w="17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3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1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0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96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24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c>
          <w:tcPr>
            <w:tcW w:w="1680" w:type="dxa"/>
            <w:gridSpan w:val="2"/>
            <w:tcBorders>
              <w:top w:val="nil"/>
              <w:left w:val="nil"/>
              <w:bottom w:val="nil"/>
              <w:right w:val="nil"/>
            </w:tcBorders>
            <w:shd w:val="clear" w:color="auto" w:fill="auto"/>
            <w:noWrap/>
            <w:vAlign w:val="center"/>
            <w:hideMark/>
          </w:tcPr>
          <w:p w:rsidR="00BC16FB" w:rsidRPr="00BC16FB" w:rsidRDefault="00BC16FB" w:rsidP="00BC16FB">
            <w:pPr>
              <w:widowControl/>
              <w:jc w:val="left"/>
              <w:rPr>
                <w:rFonts w:ascii="宋体" w:hAnsi="宋体" w:cs="宋体"/>
                <w:color w:val="000000"/>
                <w:kern w:val="0"/>
                <w:sz w:val="22"/>
                <w:szCs w:val="22"/>
              </w:rPr>
            </w:pPr>
          </w:p>
        </w:tc>
      </w:tr>
      <w:tr w:rsidR="00BC16FB" w:rsidRPr="00BC16FB" w:rsidTr="004222A1">
        <w:trPr>
          <w:gridAfter w:val="2"/>
          <w:wAfter w:w="1920" w:type="dxa"/>
          <w:trHeight w:val="825"/>
        </w:trPr>
        <w:tc>
          <w:tcPr>
            <w:tcW w:w="14020" w:type="dxa"/>
            <w:gridSpan w:val="23"/>
            <w:tcBorders>
              <w:top w:val="nil"/>
              <w:left w:val="nil"/>
              <w:bottom w:val="nil"/>
              <w:right w:val="nil"/>
            </w:tcBorders>
            <w:shd w:val="clear" w:color="auto" w:fill="auto"/>
            <w:noWrap/>
            <w:vAlign w:val="center"/>
            <w:hideMark/>
          </w:tcPr>
          <w:p w:rsidR="00BC16FB" w:rsidRPr="00BC16FB" w:rsidRDefault="00BC16FB" w:rsidP="00BC16FB">
            <w:pPr>
              <w:widowControl/>
              <w:jc w:val="center"/>
              <w:rPr>
                <w:rFonts w:ascii="宋体" w:hAnsi="宋体" w:cs="宋体"/>
                <w:b/>
                <w:bCs/>
                <w:color w:val="000000"/>
                <w:kern w:val="0"/>
                <w:sz w:val="44"/>
                <w:szCs w:val="44"/>
              </w:rPr>
            </w:pPr>
            <w:r w:rsidRPr="00BC16FB">
              <w:rPr>
                <w:rFonts w:ascii="宋体" w:hAnsi="宋体" w:cs="宋体" w:hint="eastAsia"/>
                <w:b/>
                <w:bCs/>
                <w:color w:val="000000"/>
                <w:kern w:val="0"/>
                <w:sz w:val="44"/>
                <w:szCs w:val="44"/>
              </w:rPr>
              <w:t>梅州市重点农业龙头企业主要经济指标统计表（</w:t>
            </w:r>
            <w:r w:rsidR="004222A1">
              <w:rPr>
                <w:rFonts w:ascii="宋体" w:hAnsi="宋体" w:cs="宋体" w:hint="eastAsia"/>
                <w:b/>
                <w:bCs/>
                <w:color w:val="000000"/>
                <w:kern w:val="0"/>
                <w:sz w:val="44"/>
                <w:szCs w:val="44"/>
              </w:rPr>
              <w:t xml:space="preserve"> </w:t>
            </w:r>
            <w:r w:rsidRPr="00BC16FB">
              <w:rPr>
                <w:rFonts w:ascii="宋体" w:hAnsi="宋体" w:cs="宋体" w:hint="eastAsia"/>
                <w:b/>
                <w:bCs/>
                <w:color w:val="000000"/>
                <w:kern w:val="0"/>
                <w:sz w:val="44"/>
                <w:szCs w:val="44"/>
              </w:rPr>
              <w:t>年度）</w:t>
            </w:r>
          </w:p>
        </w:tc>
      </w:tr>
      <w:tr w:rsidR="004222A1" w:rsidRPr="004222A1" w:rsidTr="004222A1">
        <w:trPr>
          <w:trHeight w:val="375"/>
        </w:trPr>
        <w:tc>
          <w:tcPr>
            <w:tcW w:w="9080" w:type="dxa"/>
            <w:gridSpan w:val="14"/>
            <w:tcBorders>
              <w:top w:val="nil"/>
              <w:left w:val="nil"/>
              <w:bottom w:val="single" w:sz="4" w:space="0" w:color="auto"/>
              <w:right w:val="nil"/>
            </w:tcBorders>
            <w:shd w:val="clear" w:color="auto" w:fill="auto"/>
            <w:noWrap/>
            <w:vAlign w:val="center"/>
            <w:hideMark/>
          </w:tcPr>
          <w:p w:rsidR="004222A1" w:rsidRPr="004222A1" w:rsidRDefault="004222A1" w:rsidP="004222A1">
            <w:pPr>
              <w:widowControl/>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 xml:space="preserve">填报单位：         县（市、区） </w:t>
            </w:r>
          </w:p>
        </w:tc>
        <w:tc>
          <w:tcPr>
            <w:tcW w:w="6860" w:type="dxa"/>
            <w:gridSpan w:val="11"/>
            <w:tcBorders>
              <w:top w:val="nil"/>
              <w:left w:val="nil"/>
              <w:bottom w:val="nil"/>
              <w:right w:val="nil"/>
            </w:tcBorders>
            <w:shd w:val="clear" w:color="auto" w:fill="auto"/>
            <w:noWrap/>
            <w:vAlign w:val="center"/>
            <w:hideMark/>
          </w:tcPr>
          <w:p w:rsidR="004222A1" w:rsidRPr="004222A1" w:rsidRDefault="004222A1" w:rsidP="004222A1">
            <w:pPr>
              <w:widowControl/>
              <w:ind w:firstLineChars="250" w:firstLine="700"/>
              <w:jc w:val="left"/>
              <w:rPr>
                <w:rFonts w:ascii="仿宋_GB2312" w:eastAsia="仿宋_GB2312" w:hAnsi="宋体" w:cs="宋体"/>
                <w:color w:val="000000"/>
                <w:kern w:val="0"/>
                <w:sz w:val="28"/>
                <w:szCs w:val="28"/>
              </w:rPr>
            </w:pPr>
            <w:r w:rsidRPr="004222A1">
              <w:rPr>
                <w:rFonts w:ascii="仿宋_GB2312" w:eastAsia="仿宋_GB2312" w:hAnsi="宋体" w:cs="宋体" w:hint="eastAsia"/>
                <w:color w:val="000000"/>
                <w:kern w:val="0"/>
                <w:sz w:val="28"/>
                <w:szCs w:val="28"/>
              </w:rPr>
              <w:t>单位：吨、头、万元、亩、户、元</w:t>
            </w: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企业名称</w:t>
            </w:r>
          </w:p>
        </w:tc>
        <w:tc>
          <w:tcPr>
            <w:tcW w:w="141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行业类别</w:t>
            </w:r>
          </w:p>
        </w:tc>
        <w:tc>
          <w:tcPr>
            <w:tcW w:w="1559"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主营业务</w:t>
            </w:r>
          </w:p>
        </w:tc>
        <w:tc>
          <w:tcPr>
            <w:tcW w:w="1276"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产品名称</w:t>
            </w:r>
          </w:p>
        </w:tc>
        <w:tc>
          <w:tcPr>
            <w:tcW w:w="70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产量</w:t>
            </w:r>
          </w:p>
        </w:tc>
        <w:tc>
          <w:tcPr>
            <w:tcW w:w="993"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总产值</w:t>
            </w:r>
          </w:p>
        </w:tc>
        <w:tc>
          <w:tcPr>
            <w:tcW w:w="1268" w:type="dxa"/>
            <w:gridSpan w:val="2"/>
            <w:tcBorders>
              <w:top w:val="nil"/>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基地规模</w:t>
            </w:r>
          </w:p>
        </w:tc>
        <w:tc>
          <w:tcPr>
            <w:tcW w:w="82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带动农户数</w:t>
            </w:r>
          </w:p>
        </w:tc>
        <w:tc>
          <w:tcPr>
            <w:tcW w:w="8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户均年增收</w:t>
            </w:r>
          </w:p>
        </w:tc>
        <w:tc>
          <w:tcPr>
            <w:tcW w:w="100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联系人</w:t>
            </w:r>
          </w:p>
        </w:tc>
        <w:tc>
          <w:tcPr>
            <w:tcW w:w="1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电话、传真、邮箱</w:t>
            </w:r>
          </w:p>
        </w:tc>
        <w:tc>
          <w:tcPr>
            <w:tcW w:w="2080" w:type="dxa"/>
            <w:gridSpan w:val="2"/>
            <w:tcBorders>
              <w:top w:val="single" w:sz="4" w:space="0" w:color="auto"/>
              <w:left w:val="nil"/>
              <w:bottom w:val="single" w:sz="4" w:space="0" w:color="auto"/>
              <w:right w:val="single" w:sz="4" w:space="0" w:color="auto"/>
            </w:tcBorders>
            <w:shd w:val="clear" w:color="auto" w:fill="auto"/>
            <w:vAlign w:val="center"/>
            <w:hideMark/>
          </w:tcPr>
          <w:p w:rsidR="004222A1" w:rsidRPr="004222A1" w:rsidRDefault="004222A1" w:rsidP="004222A1">
            <w:pPr>
              <w:widowControl/>
              <w:jc w:val="center"/>
              <w:rPr>
                <w:rFonts w:ascii="仿宋_GB2312" w:eastAsia="仿宋_GB2312" w:hAnsi="宋体" w:cs="宋体"/>
                <w:color w:val="000000"/>
                <w:kern w:val="0"/>
                <w:sz w:val="24"/>
              </w:rPr>
            </w:pPr>
            <w:r w:rsidRPr="004222A1">
              <w:rPr>
                <w:rFonts w:ascii="仿宋_GB2312" w:eastAsia="仿宋_GB2312" w:hAnsi="宋体" w:cs="宋体" w:hint="eastAsia"/>
                <w:color w:val="000000"/>
                <w:kern w:val="0"/>
                <w:sz w:val="24"/>
              </w:rPr>
              <w:t>通讯地址</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r w:rsidR="004222A1" w:rsidRPr="004222A1" w:rsidTr="004222A1">
        <w:trPr>
          <w:trHeight w:val="570"/>
        </w:trPr>
        <w:tc>
          <w:tcPr>
            <w:tcW w:w="1858" w:type="dxa"/>
            <w:gridSpan w:val="2"/>
            <w:tcBorders>
              <w:top w:val="nil"/>
              <w:left w:val="single" w:sz="4" w:space="0" w:color="auto"/>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559"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76"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70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993"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268"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2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8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0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2080" w:type="dxa"/>
            <w:gridSpan w:val="2"/>
            <w:tcBorders>
              <w:top w:val="nil"/>
              <w:left w:val="nil"/>
              <w:bottom w:val="single" w:sz="4" w:space="0" w:color="auto"/>
              <w:right w:val="single" w:sz="4" w:space="0" w:color="auto"/>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r w:rsidRPr="004222A1">
              <w:rPr>
                <w:rFonts w:ascii="宋体" w:hAnsi="宋体" w:cs="宋体" w:hint="eastAsia"/>
                <w:color w:val="000000"/>
                <w:kern w:val="0"/>
                <w:sz w:val="22"/>
                <w:szCs w:val="22"/>
              </w:rPr>
              <w:t xml:space="preserve">　</w:t>
            </w:r>
          </w:p>
        </w:tc>
        <w:tc>
          <w:tcPr>
            <w:tcW w:w="1080" w:type="dxa"/>
            <w:tcBorders>
              <w:top w:val="nil"/>
              <w:left w:val="nil"/>
              <w:bottom w:val="nil"/>
              <w:right w:val="nil"/>
            </w:tcBorders>
            <w:shd w:val="clear" w:color="auto" w:fill="auto"/>
            <w:noWrap/>
            <w:vAlign w:val="center"/>
            <w:hideMark/>
          </w:tcPr>
          <w:p w:rsidR="004222A1" w:rsidRPr="004222A1" w:rsidRDefault="004222A1" w:rsidP="004222A1">
            <w:pPr>
              <w:widowControl/>
              <w:jc w:val="left"/>
              <w:rPr>
                <w:rFonts w:ascii="宋体" w:hAnsi="宋体" w:cs="宋体"/>
                <w:color w:val="000000"/>
                <w:kern w:val="0"/>
                <w:sz w:val="22"/>
                <w:szCs w:val="22"/>
              </w:rPr>
            </w:pPr>
          </w:p>
        </w:tc>
      </w:tr>
    </w:tbl>
    <w:p w:rsidR="00D56D1C" w:rsidRDefault="00D56D1C" w:rsidP="000815C9">
      <w:pPr>
        <w:rPr>
          <w:rFonts w:ascii="黑体" w:eastAsia="黑体" w:hAnsi="Calibri"/>
          <w:sz w:val="32"/>
          <w:szCs w:val="32"/>
        </w:rPr>
        <w:sectPr w:rsidR="00D56D1C" w:rsidSect="00DF67BC">
          <w:pgSz w:w="16838" w:h="11906" w:orient="landscape"/>
          <w:pgMar w:top="1797" w:right="1440" w:bottom="1797" w:left="1440" w:header="851" w:footer="992" w:gutter="0"/>
          <w:pgNumType w:fmt="numberInDash"/>
          <w:cols w:space="425"/>
          <w:docGrid w:type="linesAndChars" w:linePitch="312"/>
        </w:sectPr>
      </w:pPr>
    </w:p>
    <w:p w:rsidR="000815C9" w:rsidRPr="00662C99" w:rsidRDefault="000815C9" w:rsidP="000815C9">
      <w:pPr>
        <w:rPr>
          <w:rFonts w:ascii="黑体" w:eastAsia="黑体" w:hAnsi="Calibri"/>
          <w:sz w:val="32"/>
          <w:szCs w:val="32"/>
        </w:rPr>
      </w:pPr>
      <w:r w:rsidRPr="00662C99">
        <w:rPr>
          <w:rFonts w:ascii="黑体" w:eastAsia="黑体" w:hAnsi="Calibri" w:hint="eastAsia"/>
          <w:sz w:val="32"/>
          <w:szCs w:val="32"/>
        </w:rPr>
        <w:lastRenderedPageBreak/>
        <w:t>附件</w:t>
      </w:r>
      <w:r w:rsidR="00EB1299">
        <w:rPr>
          <w:rFonts w:ascii="黑体" w:eastAsia="黑体" w:hAnsi="Calibri" w:hint="eastAsia"/>
          <w:sz w:val="32"/>
          <w:szCs w:val="32"/>
        </w:rPr>
        <w:t>3</w:t>
      </w:r>
      <w:r>
        <w:rPr>
          <w:rFonts w:ascii="黑体" w:eastAsia="黑体" w:hAnsi="Calibri" w:hint="eastAsia"/>
          <w:sz w:val="32"/>
          <w:szCs w:val="32"/>
        </w:rPr>
        <w:t>：</w:t>
      </w:r>
    </w:p>
    <w:p w:rsidR="000815C9" w:rsidRPr="001D6555" w:rsidRDefault="000815C9" w:rsidP="000815C9">
      <w:pPr>
        <w:jc w:val="center"/>
        <w:rPr>
          <w:rFonts w:eastAsia="仿宋_GB2312"/>
          <w:b/>
          <w:bCs/>
          <w:sz w:val="72"/>
        </w:rPr>
      </w:pPr>
      <w:r w:rsidRPr="001D6555">
        <w:rPr>
          <w:rFonts w:eastAsia="仿宋_GB2312"/>
          <w:b/>
          <w:bCs/>
          <w:sz w:val="72"/>
        </w:rPr>
        <w:t>梅州市</w:t>
      </w:r>
      <w:r w:rsidRPr="001D6555">
        <w:rPr>
          <w:rFonts w:eastAsia="仿宋_GB2312" w:hint="eastAsia"/>
          <w:b/>
          <w:bCs/>
          <w:sz w:val="72"/>
        </w:rPr>
        <w:t>重点</w:t>
      </w:r>
      <w:r w:rsidRPr="001D6555">
        <w:rPr>
          <w:rFonts w:eastAsia="仿宋_GB2312"/>
          <w:b/>
          <w:bCs/>
          <w:sz w:val="72"/>
        </w:rPr>
        <w:t>农业龙头企业</w:t>
      </w:r>
    </w:p>
    <w:p w:rsidR="000815C9" w:rsidRPr="001D6555" w:rsidRDefault="000815C9" w:rsidP="000815C9">
      <w:pPr>
        <w:rPr>
          <w:rFonts w:eastAsia="仿宋_GB2312"/>
        </w:rPr>
      </w:pPr>
    </w:p>
    <w:p w:rsidR="000815C9" w:rsidRPr="001D6555" w:rsidRDefault="000815C9" w:rsidP="000815C9">
      <w:pPr>
        <w:jc w:val="center"/>
        <w:rPr>
          <w:rFonts w:eastAsia="仿宋_GB2312"/>
          <w:sz w:val="144"/>
        </w:rPr>
      </w:pPr>
    </w:p>
    <w:p w:rsidR="000815C9" w:rsidRPr="001D6555" w:rsidRDefault="000815C9" w:rsidP="000815C9">
      <w:pPr>
        <w:jc w:val="center"/>
        <w:rPr>
          <w:rFonts w:eastAsia="仿宋_GB2312"/>
          <w:sz w:val="144"/>
        </w:rPr>
      </w:pPr>
      <w:r w:rsidRPr="001D6555">
        <w:rPr>
          <w:rFonts w:eastAsia="仿宋_GB2312" w:hint="eastAsia"/>
          <w:sz w:val="144"/>
        </w:rPr>
        <w:t>监</w:t>
      </w:r>
    </w:p>
    <w:p w:rsidR="000815C9" w:rsidRPr="001D6555" w:rsidRDefault="000815C9" w:rsidP="000815C9">
      <w:pPr>
        <w:jc w:val="center"/>
        <w:rPr>
          <w:rFonts w:eastAsia="仿宋_GB2312"/>
          <w:sz w:val="144"/>
        </w:rPr>
      </w:pPr>
      <w:r w:rsidRPr="001D6555">
        <w:rPr>
          <w:rFonts w:eastAsia="仿宋_GB2312" w:hint="eastAsia"/>
          <w:sz w:val="144"/>
        </w:rPr>
        <w:t>测</w:t>
      </w:r>
    </w:p>
    <w:p w:rsidR="000815C9" w:rsidRPr="001D6555" w:rsidRDefault="000815C9" w:rsidP="000815C9">
      <w:pPr>
        <w:jc w:val="center"/>
        <w:rPr>
          <w:rFonts w:eastAsia="仿宋_GB2312"/>
          <w:sz w:val="144"/>
        </w:rPr>
      </w:pPr>
      <w:r w:rsidRPr="001D6555">
        <w:rPr>
          <w:rFonts w:eastAsia="仿宋_GB2312"/>
          <w:sz w:val="144"/>
        </w:rPr>
        <w:t>表</w:t>
      </w: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p w:rsidR="000815C9" w:rsidRPr="001D6555" w:rsidRDefault="000815C9" w:rsidP="000815C9">
      <w:pPr>
        <w:jc w:val="center"/>
        <w:rPr>
          <w:rFonts w:eastAsia="仿宋_GB2312"/>
          <w:sz w:val="32"/>
          <w:szCs w:val="32"/>
        </w:rPr>
      </w:pPr>
    </w:p>
    <w:tbl>
      <w:tblPr>
        <w:tblW w:w="0" w:type="auto"/>
        <w:tblInd w:w="1188" w:type="dxa"/>
        <w:tblLayout w:type="fixed"/>
        <w:tblLook w:val="0000" w:firstRow="0" w:lastRow="0" w:firstColumn="0" w:lastColumn="0" w:noHBand="0" w:noVBand="0"/>
      </w:tblPr>
      <w:tblGrid>
        <w:gridCol w:w="2160"/>
        <w:gridCol w:w="4680"/>
      </w:tblGrid>
      <w:tr w:rsidR="000815C9" w:rsidRPr="001D6555" w:rsidTr="00175EC2">
        <w:trPr>
          <w:trHeight w:val="460"/>
        </w:trPr>
        <w:tc>
          <w:tcPr>
            <w:tcW w:w="2160" w:type="dxa"/>
            <w:vAlign w:val="center"/>
          </w:tcPr>
          <w:p w:rsidR="000815C9" w:rsidRPr="001D6555" w:rsidRDefault="000815C9" w:rsidP="00175EC2">
            <w:pPr>
              <w:rPr>
                <w:rFonts w:eastAsia="仿宋_GB2312"/>
                <w:sz w:val="32"/>
                <w:szCs w:val="32"/>
              </w:rPr>
            </w:pPr>
            <w:r w:rsidRPr="001D6555">
              <w:rPr>
                <w:rFonts w:eastAsia="仿宋_GB2312" w:hint="eastAsia"/>
                <w:b/>
                <w:sz w:val="32"/>
                <w:szCs w:val="32"/>
              </w:rPr>
              <w:t>填</w:t>
            </w:r>
            <w:r w:rsidRPr="001D6555">
              <w:rPr>
                <w:rFonts w:eastAsia="仿宋_GB2312"/>
                <w:b/>
                <w:sz w:val="32"/>
                <w:szCs w:val="32"/>
              </w:rPr>
              <w:t>报单位：</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r w:rsidRPr="001D6555">
              <w:rPr>
                <w:rFonts w:eastAsia="仿宋_GB2312" w:hint="eastAsia"/>
                <w:b/>
                <w:sz w:val="32"/>
                <w:szCs w:val="32"/>
              </w:rPr>
              <w:t>填</w:t>
            </w:r>
            <w:r w:rsidRPr="001D6555">
              <w:rPr>
                <w:rFonts w:eastAsia="仿宋_GB2312"/>
                <w:b/>
                <w:sz w:val="32"/>
                <w:szCs w:val="32"/>
              </w:rPr>
              <w:t>报日期：</w:t>
            </w:r>
          </w:p>
        </w:tc>
        <w:tc>
          <w:tcPr>
            <w:tcW w:w="4680" w:type="dxa"/>
            <w:vAlign w:val="center"/>
          </w:tcPr>
          <w:p w:rsidR="000815C9" w:rsidRPr="001D6555" w:rsidRDefault="000815C9" w:rsidP="00175EC2">
            <w:pPr>
              <w:rPr>
                <w:rFonts w:eastAsia="仿宋_GB2312"/>
                <w:sz w:val="32"/>
                <w:szCs w:val="32"/>
              </w:rPr>
            </w:pPr>
          </w:p>
        </w:tc>
      </w:tr>
      <w:tr w:rsidR="000815C9" w:rsidRPr="001D6555" w:rsidTr="00175EC2">
        <w:trPr>
          <w:trHeight w:val="460"/>
        </w:trPr>
        <w:tc>
          <w:tcPr>
            <w:tcW w:w="2160" w:type="dxa"/>
            <w:vAlign w:val="center"/>
          </w:tcPr>
          <w:p w:rsidR="000815C9" w:rsidRPr="001D6555" w:rsidRDefault="000815C9" w:rsidP="00175EC2">
            <w:pPr>
              <w:rPr>
                <w:rFonts w:eastAsia="仿宋_GB2312"/>
                <w:b/>
                <w:sz w:val="32"/>
                <w:szCs w:val="32"/>
              </w:rPr>
            </w:pPr>
          </w:p>
        </w:tc>
        <w:tc>
          <w:tcPr>
            <w:tcW w:w="4680" w:type="dxa"/>
            <w:vAlign w:val="center"/>
          </w:tcPr>
          <w:p w:rsidR="000815C9" w:rsidRPr="001D6555" w:rsidRDefault="000815C9" w:rsidP="00175EC2">
            <w:pPr>
              <w:rPr>
                <w:rFonts w:eastAsia="仿宋_GB2312"/>
                <w:sz w:val="32"/>
                <w:szCs w:val="32"/>
              </w:rPr>
            </w:pPr>
          </w:p>
        </w:tc>
      </w:tr>
    </w:tbl>
    <w:p w:rsidR="000815C9" w:rsidRDefault="000815C9" w:rsidP="000815C9"/>
    <w:p w:rsidR="000815C9" w:rsidRDefault="000815C9" w:rsidP="000815C9"/>
    <w:tbl>
      <w:tblPr>
        <w:tblpPr w:leftFromText="180" w:rightFromText="180" w:vertAnchor="page" w:horzAnchor="margin" w:tblpXSpec="center" w:tblpY="1091"/>
        <w:tblW w:w="9560" w:type="dxa"/>
        <w:tblLayout w:type="fixed"/>
        <w:tblCellMar>
          <w:left w:w="0" w:type="dxa"/>
          <w:right w:w="0" w:type="dxa"/>
        </w:tblCellMar>
        <w:tblLook w:val="0000" w:firstRow="0" w:lastRow="0" w:firstColumn="0" w:lastColumn="0" w:noHBand="0" w:noVBand="0"/>
      </w:tblPr>
      <w:tblGrid>
        <w:gridCol w:w="2520"/>
        <w:gridCol w:w="1280"/>
        <w:gridCol w:w="900"/>
        <w:gridCol w:w="700"/>
        <w:gridCol w:w="1460"/>
        <w:gridCol w:w="700"/>
        <w:gridCol w:w="740"/>
        <w:gridCol w:w="1260"/>
      </w:tblGrid>
      <w:tr w:rsidR="000815C9" w:rsidTr="00175EC2">
        <w:trPr>
          <w:trHeight w:val="912"/>
        </w:trPr>
        <w:tc>
          <w:tcPr>
            <w:tcW w:w="9560" w:type="dxa"/>
            <w:gridSpan w:val="8"/>
            <w:tcBorders>
              <w:top w:val="nil"/>
              <w:left w:val="nil"/>
              <w:bottom w:val="nil"/>
              <w:right w:val="nil"/>
            </w:tcBorders>
            <w:tcMar>
              <w:top w:w="20" w:type="dxa"/>
              <w:left w:w="20" w:type="dxa"/>
              <w:bottom w:w="0" w:type="dxa"/>
              <w:right w:w="20" w:type="dxa"/>
            </w:tcMar>
          </w:tcPr>
          <w:p w:rsidR="000815C9" w:rsidRPr="001D6555" w:rsidRDefault="000815C9" w:rsidP="00175EC2">
            <w:pPr>
              <w:tabs>
                <w:tab w:val="left" w:pos="1320"/>
              </w:tabs>
              <w:ind w:leftChars="-172" w:left="-361" w:firstLine="1"/>
              <w:jc w:val="center"/>
              <w:rPr>
                <w:rFonts w:eastAsia="仿宋_GB2312"/>
                <w:b/>
                <w:bCs/>
                <w:sz w:val="36"/>
                <w:szCs w:val="36"/>
              </w:rPr>
            </w:pPr>
            <w:r>
              <w:rPr>
                <w:rFonts w:eastAsia="仿宋_GB2312"/>
                <w:b/>
                <w:bCs/>
                <w:sz w:val="36"/>
                <w:szCs w:val="36"/>
              </w:rPr>
              <w:lastRenderedPageBreak/>
              <w:t>梅州市</w:t>
            </w:r>
            <w:r>
              <w:rPr>
                <w:rFonts w:eastAsia="仿宋_GB2312" w:hint="eastAsia"/>
                <w:b/>
                <w:bCs/>
                <w:sz w:val="36"/>
                <w:szCs w:val="36"/>
              </w:rPr>
              <w:t>重点</w:t>
            </w:r>
            <w:r>
              <w:rPr>
                <w:rFonts w:eastAsia="仿宋_GB2312"/>
                <w:b/>
                <w:bCs/>
                <w:sz w:val="36"/>
                <w:szCs w:val="36"/>
              </w:rPr>
              <w:t>农业龙头企业</w:t>
            </w:r>
            <w:r>
              <w:rPr>
                <w:rFonts w:eastAsia="仿宋_GB2312" w:hint="eastAsia"/>
                <w:b/>
                <w:bCs/>
                <w:sz w:val="36"/>
                <w:szCs w:val="36"/>
              </w:rPr>
              <w:t>监测</w:t>
            </w:r>
            <w:r>
              <w:rPr>
                <w:rFonts w:eastAsia="仿宋_GB2312"/>
                <w:b/>
                <w:bCs/>
                <w:sz w:val="36"/>
                <w:szCs w:val="36"/>
              </w:rPr>
              <w:t>表</w:t>
            </w:r>
          </w:p>
        </w:tc>
      </w:tr>
      <w:tr w:rsidR="000815C9" w:rsidTr="00E47866">
        <w:trPr>
          <w:trHeight w:val="454"/>
        </w:trPr>
        <w:tc>
          <w:tcPr>
            <w:tcW w:w="252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企业名称</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企业性质</w:t>
            </w:r>
          </w:p>
        </w:tc>
        <w:tc>
          <w:tcPr>
            <w:tcW w:w="126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企业地址</w:t>
            </w:r>
          </w:p>
        </w:tc>
        <w:tc>
          <w:tcPr>
            <w:tcW w:w="7040" w:type="dxa"/>
            <w:gridSpan w:val="7"/>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创办时间</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法人代表</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联系电话</w:t>
            </w:r>
          </w:p>
        </w:tc>
        <w:tc>
          <w:tcPr>
            <w:tcW w:w="4340" w:type="dxa"/>
            <w:gridSpan w:val="4"/>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c>
          <w:tcPr>
            <w:tcW w:w="14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邮政编码</w:t>
            </w:r>
          </w:p>
        </w:tc>
        <w:tc>
          <w:tcPr>
            <w:tcW w:w="126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8"/>
              </w:rPr>
            </w:pPr>
          </w:p>
        </w:tc>
      </w:tr>
      <w:tr w:rsidR="000815C9" w:rsidTr="00E47866">
        <w:trPr>
          <w:trHeight w:val="454"/>
        </w:trPr>
        <w:tc>
          <w:tcPr>
            <w:tcW w:w="252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主管部门</w:t>
            </w:r>
          </w:p>
        </w:tc>
        <w:tc>
          <w:tcPr>
            <w:tcW w:w="7040" w:type="dxa"/>
            <w:gridSpan w:val="7"/>
            <w:tcBorders>
              <w:top w:val="single" w:sz="4" w:space="0" w:color="auto"/>
              <w:left w:val="nil"/>
              <w:bottom w:val="single" w:sz="4" w:space="0" w:color="auto"/>
              <w:right w:val="single" w:sz="4" w:space="0" w:color="000000"/>
            </w:tcBorders>
            <w:tcMar>
              <w:top w:w="20" w:type="dxa"/>
              <w:left w:w="20" w:type="dxa"/>
              <w:bottom w:w="0" w:type="dxa"/>
              <w:right w:w="20" w:type="dxa"/>
            </w:tcMar>
            <w:vAlign w:val="center"/>
          </w:tcPr>
          <w:p w:rsidR="000815C9" w:rsidRDefault="000815C9" w:rsidP="00175EC2">
            <w:pPr>
              <w:spacing w:line="400" w:lineRule="exact"/>
              <w:ind w:firstLineChars="200" w:firstLine="560"/>
              <w:rPr>
                <w:rFonts w:eastAsia="仿宋_GB2312"/>
                <w:sz w:val="28"/>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项目</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单位</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代号</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450" w:firstLine="1350"/>
              <w:rPr>
                <w:rFonts w:eastAsia="仿宋_GB2312"/>
                <w:sz w:val="30"/>
              </w:rPr>
            </w:pPr>
            <w:r>
              <w:rPr>
                <w:rFonts w:eastAsia="仿宋_GB2312"/>
                <w:sz w:val="30"/>
              </w:rPr>
              <w:t>年</w:t>
            </w: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30"/>
              </w:rPr>
            </w:pPr>
            <w:r>
              <w:rPr>
                <w:rFonts w:eastAsia="仿宋_GB2312"/>
                <w:sz w:val="30"/>
              </w:rPr>
              <w:t>年</w:t>
            </w: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一、企业经营情况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w:t>
            </w:r>
            <w:r>
              <w:rPr>
                <w:rFonts w:eastAsia="仿宋_GB2312"/>
                <w:sz w:val="24"/>
              </w:rPr>
              <w:t>、总资产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其中：生产性固定资产</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2</w:t>
            </w:r>
            <w:r>
              <w:rPr>
                <w:rFonts w:eastAsia="仿宋_GB2312"/>
                <w:sz w:val="24"/>
              </w:rPr>
              <w:t>、总负债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3</w:t>
            </w:r>
            <w:r>
              <w:rPr>
                <w:rFonts w:eastAsia="仿宋_GB2312"/>
                <w:sz w:val="24"/>
              </w:rPr>
              <w:t>、资产负债率</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4</w:t>
            </w:r>
            <w:r>
              <w:rPr>
                <w:rFonts w:eastAsia="仿宋_GB2312"/>
                <w:sz w:val="24"/>
              </w:rPr>
              <w:t>、企业销售收入</w:t>
            </w:r>
            <w:r>
              <w:rPr>
                <w:rFonts w:eastAsia="仿宋_GB2312"/>
                <w:sz w:val="24"/>
              </w:rPr>
              <w:t>(</w:t>
            </w:r>
            <w:r>
              <w:rPr>
                <w:rFonts w:eastAsia="仿宋_GB2312"/>
                <w:sz w:val="24"/>
              </w:rPr>
              <w:t>市场交易额</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其中：农产品销售收入</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5</w:t>
            </w:r>
            <w:r>
              <w:rPr>
                <w:rFonts w:eastAsia="仿宋_GB2312"/>
                <w:sz w:val="24"/>
              </w:rPr>
              <w:t>、净利润</w:t>
            </w:r>
            <w:r>
              <w:rPr>
                <w:rFonts w:eastAsia="仿宋_GB2312"/>
                <w:sz w:val="24"/>
              </w:rPr>
              <w:t>(</w:t>
            </w:r>
            <w:r>
              <w:rPr>
                <w:rFonts w:eastAsia="仿宋_GB2312"/>
                <w:sz w:val="24"/>
              </w:rPr>
              <w:t>税后利润</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6</w:t>
            </w:r>
            <w:r>
              <w:rPr>
                <w:rFonts w:eastAsia="仿宋_GB2312"/>
                <w:sz w:val="24"/>
              </w:rPr>
              <w:t>、上交税金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7</w:t>
            </w:r>
            <w:r>
              <w:rPr>
                <w:rFonts w:eastAsia="仿宋_GB2312"/>
                <w:sz w:val="24"/>
              </w:rPr>
              <w:t>、农产品及其加工产品出口创汇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8</w:t>
            </w:r>
            <w:r>
              <w:rPr>
                <w:rFonts w:eastAsia="仿宋_GB2312"/>
                <w:sz w:val="24"/>
              </w:rPr>
              <w:t>、实际利用外资额度</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万美元</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11</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9</w:t>
            </w:r>
            <w:r>
              <w:rPr>
                <w:rFonts w:eastAsia="仿宋_GB2312"/>
                <w:sz w:val="24"/>
              </w:rPr>
              <w:t>、农产品加工量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12</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10</w:t>
            </w:r>
            <w:r>
              <w:rPr>
                <w:rFonts w:eastAsia="仿宋_GB2312"/>
                <w:sz w:val="24"/>
              </w:rPr>
              <w:t>、农产品销售率</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13</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二、基地面积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14</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11</w:t>
            </w:r>
            <w:r>
              <w:rPr>
                <w:rFonts w:eastAsia="仿宋_GB2312"/>
                <w:sz w:val="24"/>
              </w:rPr>
              <w:t>、自有种植面积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15</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16</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12</w:t>
            </w:r>
            <w:r>
              <w:rPr>
                <w:rFonts w:eastAsia="仿宋_GB2312"/>
                <w:sz w:val="24"/>
              </w:rPr>
              <w:t>、农作物产量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17</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rPr>
                <w:rFonts w:eastAsia="仿宋_GB2312"/>
                <w:sz w:val="24"/>
              </w:rPr>
            </w:pPr>
            <w:r>
              <w:rPr>
                <w:rFonts w:eastAsia="仿宋_GB2312"/>
                <w:sz w:val="24"/>
              </w:rPr>
              <w:t>其中：带动农户种植产量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吨</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18</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ind w:firstLineChars="100" w:firstLine="240"/>
              <w:rPr>
                <w:rFonts w:eastAsia="仿宋_GB2312"/>
                <w:sz w:val="24"/>
              </w:rPr>
            </w:pPr>
            <w:r>
              <w:rPr>
                <w:rFonts w:eastAsia="仿宋_GB2312"/>
                <w:sz w:val="24"/>
              </w:rPr>
              <w:t>13</w:t>
            </w:r>
            <w:r>
              <w:rPr>
                <w:rFonts w:eastAsia="仿宋_GB2312"/>
                <w:sz w:val="24"/>
              </w:rPr>
              <w:t>、水产养殖面积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r>
              <w:rPr>
                <w:rFonts w:eastAsia="仿宋_GB2312"/>
                <w:sz w:val="24"/>
              </w:rPr>
              <w:t>19</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400" w:lineRule="exact"/>
              <w:jc w:val="center"/>
              <w:rPr>
                <w:rFonts w:eastAsia="仿宋_GB2312"/>
                <w:sz w:val="24"/>
              </w:rPr>
            </w:pPr>
          </w:p>
        </w:tc>
      </w:tr>
      <w:tr w:rsidR="000815C9" w:rsidTr="00E47866">
        <w:trPr>
          <w:trHeight w:val="454"/>
        </w:trPr>
        <w:tc>
          <w:tcPr>
            <w:tcW w:w="3800" w:type="dxa"/>
            <w:gridSpan w:val="2"/>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rPr>
                <w:rFonts w:eastAsia="仿宋_GB2312"/>
                <w:sz w:val="24"/>
              </w:rPr>
            </w:pPr>
            <w:r>
              <w:rPr>
                <w:rFonts w:eastAsia="仿宋_GB2312"/>
                <w:sz w:val="24"/>
              </w:rPr>
              <w:t>其中：带动农户养殖面积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亩</w:t>
            </w:r>
          </w:p>
        </w:tc>
        <w:tc>
          <w:tcPr>
            <w:tcW w:w="7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r>
              <w:rPr>
                <w:rFonts w:eastAsia="仿宋_GB2312"/>
                <w:sz w:val="24"/>
              </w:rPr>
              <w:t>20</w:t>
            </w:r>
          </w:p>
        </w:tc>
        <w:tc>
          <w:tcPr>
            <w:tcW w:w="21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c>
          <w:tcPr>
            <w:tcW w:w="20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500" w:lineRule="exact"/>
              <w:jc w:val="center"/>
              <w:rPr>
                <w:rFonts w:eastAsia="仿宋_GB2312"/>
                <w:sz w:val="24"/>
              </w:rPr>
            </w:pPr>
          </w:p>
        </w:tc>
      </w:tr>
    </w:tbl>
    <w:p w:rsidR="000815C9" w:rsidRDefault="000815C9"/>
    <w:tbl>
      <w:tblPr>
        <w:tblW w:w="9180" w:type="dxa"/>
        <w:tblInd w:w="-160" w:type="dxa"/>
        <w:tblLayout w:type="fixed"/>
        <w:tblCellMar>
          <w:left w:w="0" w:type="dxa"/>
          <w:right w:w="0" w:type="dxa"/>
        </w:tblCellMar>
        <w:tblLook w:val="0000" w:firstRow="0" w:lastRow="0" w:firstColumn="0" w:lastColumn="0" w:noHBand="0" w:noVBand="0"/>
      </w:tblPr>
      <w:tblGrid>
        <w:gridCol w:w="3780"/>
        <w:gridCol w:w="900"/>
        <w:gridCol w:w="900"/>
        <w:gridCol w:w="1800"/>
        <w:gridCol w:w="1800"/>
      </w:tblGrid>
      <w:tr w:rsidR="000815C9" w:rsidTr="00175EC2">
        <w:trPr>
          <w:trHeight w:val="438"/>
        </w:trPr>
        <w:tc>
          <w:tcPr>
            <w:tcW w:w="3780"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lastRenderedPageBreak/>
              <w:t>14</w:t>
            </w:r>
            <w:r>
              <w:rPr>
                <w:rFonts w:eastAsia="仿宋_GB2312"/>
                <w:sz w:val="24"/>
              </w:rPr>
              <w:t>、水产养殖产量</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hanging="2"/>
              <w:rPr>
                <w:rFonts w:eastAsia="仿宋_GB2312"/>
                <w:sz w:val="24"/>
              </w:rPr>
            </w:pPr>
            <w:r>
              <w:rPr>
                <w:rFonts w:eastAsia="仿宋_GB2312"/>
                <w:sz w:val="24"/>
              </w:rPr>
              <w:t>中：带动农户养殖产量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6"/>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15</w:t>
            </w:r>
            <w:r>
              <w:rPr>
                <w:rFonts w:eastAsia="仿宋_GB2312"/>
                <w:sz w:val="24"/>
              </w:rPr>
              <w:t>、家禽饲养量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ind w:rightChars="-9" w:right="-19"/>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其中：带动农户家禽饲养量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万只</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2"/>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16</w:t>
            </w:r>
            <w:r>
              <w:rPr>
                <w:rFonts w:eastAsia="仿宋_GB2312"/>
                <w:sz w:val="24"/>
              </w:rPr>
              <w:t>、牲畜饲养量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3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其中：带动农户牲畜饲养量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头</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2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三、带动农户情况</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8"/>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17</w:t>
            </w:r>
            <w:r>
              <w:rPr>
                <w:rFonts w:eastAsia="仿宋_GB2312"/>
                <w:sz w:val="24"/>
              </w:rPr>
              <w:t>、带动农户数</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5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其中：全同关系</w:t>
            </w:r>
            <w:r>
              <w:rPr>
                <w:rFonts w:eastAsia="仿宋_GB2312"/>
                <w:sz w:val="24"/>
              </w:rPr>
              <w:t>(</w:t>
            </w:r>
            <w:r>
              <w:rPr>
                <w:rFonts w:eastAsia="仿宋_GB2312"/>
                <w:sz w:val="24"/>
              </w:rPr>
              <w:t>含</w:t>
            </w:r>
            <w:r>
              <w:rPr>
                <w:rFonts w:eastAsia="仿宋_GB2312"/>
                <w:sz w:val="24"/>
              </w:rPr>
              <w:t>"</w:t>
            </w:r>
            <w:r>
              <w:rPr>
                <w:rFonts w:eastAsia="仿宋_GB2312"/>
                <w:sz w:val="24"/>
              </w:rPr>
              <w:t>订单</w:t>
            </w:r>
            <w:r>
              <w:rPr>
                <w:rFonts w:eastAsia="仿宋_GB2312"/>
                <w:sz w:val="24"/>
              </w:rPr>
              <w:t>"</w:t>
            </w:r>
            <w:r>
              <w:rPr>
                <w:rFonts w:eastAsia="仿宋_GB2312"/>
                <w:sz w:val="24"/>
              </w:rPr>
              <w:t>方式</w:t>
            </w:r>
            <w:r>
              <w:rPr>
                <w:rFonts w:eastAsia="仿宋_GB2312"/>
                <w:sz w:val="24"/>
              </w:rPr>
              <w:t>)</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29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7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合作方式按利润返还</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30</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3"/>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股份合作方式按</w:t>
            </w:r>
            <w:proofErr w:type="gramStart"/>
            <w:r>
              <w:rPr>
                <w:rFonts w:eastAsia="仿宋_GB2312"/>
                <w:sz w:val="24"/>
              </w:rPr>
              <w:t>股分</w:t>
            </w:r>
            <w:proofErr w:type="gramEnd"/>
            <w:r>
              <w:rPr>
                <w:rFonts w:eastAsia="仿宋_GB2312"/>
                <w:sz w:val="24"/>
              </w:rPr>
              <w:t>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31</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44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其它方式</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32</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18</w:t>
            </w:r>
            <w:r>
              <w:rPr>
                <w:rFonts w:eastAsia="仿宋_GB2312"/>
                <w:sz w:val="24"/>
              </w:rPr>
              <w:t>、带动农户增收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万元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33</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1"/>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19</w:t>
            </w:r>
            <w:r>
              <w:rPr>
                <w:rFonts w:eastAsia="仿宋_GB2312"/>
                <w:sz w:val="24"/>
              </w:rPr>
              <w:t>、平均每户增收</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34</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5"/>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rPr>
                <w:rFonts w:eastAsia="仿宋_GB2312"/>
                <w:sz w:val="24"/>
              </w:rPr>
            </w:pPr>
            <w:r>
              <w:rPr>
                <w:rFonts w:eastAsia="仿宋_GB2312"/>
                <w:sz w:val="24"/>
              </w:rPr>
              <w:t>四、扶持农户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rPr>
                <w:rFonts w:eastAsia="仿宋_GB2312"/>
                <w:sz w:val="24"/>
              </w:rPr>
            </w:pPr>
            <w:r>
              <w:rPr>
                <w:rFonts w:eastAsia="仿宋_GB2312"/>
                <w:sz w:val="24"/>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35</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9"/>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20</w:t>
            </w:r>
            <w:r>
              <w:rPr>
                <w:rFonts w:eastAsia="仿宋_GB2312"/>
                <w:sz w:val="24"/>
              </w:rPr>
              <w:t>、资金</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36</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97"/>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21</w:t>
            </w:r>
            <w:r>
              <w:rPr>
                <w:rFonts w:eastAsia="仿宋_GB2312"/>
                <w:sz w:val="24"/>
              </w:rPr>
              <w:t>、种子种苗</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37</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60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22</w:t>
            </w:r>
            <w:r>
              <w:rPr>
                <w:rFonts w:eastAsia="仿宋_GB2312"/>
                <w:sz w:val="24"/>
              </w:rPr>
              <w:t>、生产资料</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元</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38</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r w:rsidR="000815C9" w:rsidTr="00175EC2">
        <w:trPr>
          <w:trHeight w:val="584"/>
        </w:trPr>
        <w:tc>
          <w:tcPr>
            <w:tcW w:w="3780" w:type="dxa"/>
            <w:tcBorders>
              <w:top w:val="nil"/>
              <w:left w:val="single" w:sz="4" w:space="0" w:color="auto"/>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ind w:firstLineChars="100" w:firstLine="240"/>
              <w:rPr>
                <w:rFonts w:eastAsia="仿宋_GB2312"/>
                <w:sz w:val="24"/>
              </w:rPr>
            </w:pPr>
            <w:r>
              <w:rPr>
                <w:rFonts w:eastAsia="仿宋_GB2312"/>
                <w:sz w:val="24"/>
              </w:rPr>
              <w:t>23</w:t>
            </w:r>
            <w:r>
              <w:rPr>
                <w:rFonts w:eastAsia="仿宋_GB2312"/>
                <w:sz w:val="24"/>
              </w:rPr>
              <w:t>、培训农户</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人</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center"/>
          </w:tcPr>
          <w:p w:rsidR="000815C9" w:rsidRDefault="000815C9" w:rsidP="00175EC2">
            <w:pPr>
              <w:spacing w:line="360" w:lineRule="exact"/>
              <w:jc w:val="center"/>
              <w:rPr>
                <w:rFonts w:eastAsia="仿宋_GB2312"/>
                <w:sz w:val="24"/>
              </w:rPr>
            </w:pPr>
            <w:r>
              <w:rPr>
                <w:rFonts w:eastAsia="仿宋_GB2312"/>
                <w:sz w:val="24"/>
              </w:rPr>
              <w:t>39</w:t>
            </w: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c>
          <w:tcPr>
            <w:tcW w:w="18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360" w:lineRule="exact"/>
              <w:jc w:val="center"/>
              <w:rPr>
                <w:rFonts w:eastAsia="仿宋_GB2312"/>
                <w:sz w:val="24"/>
              </w:rPr>
            </w:pPr>
          </w:p>
        </w:tc>
      </w:tr>
    </w:tbl>
    <w:p w:rsidR="000815C9" w:rsidRPr="00662C99" w:rsidRDefault="000815C9" w:rsidP="000815C9">
      <w:pPr>
        <w:spacing w:line="300" w:lineRule="exact"/>
        <w:rPr>
          <w:rFonts w:eastAsia="仿宋_GB2312"/>
          <w:szCs w:val="21"/>
        </w:rPr>
      </w:pPr>
      <w:r>
        <w:rPr>
          <w:rFonts w:eastAsia="仿宋_GB2312"/>
          <w:sz w:val="24"/>
        </w:rPr>
        <w:t>指标解释：</w:t>
      </w:r>
      <w:r w:rsidRPr="00662C99">
        <w:rPr>
          <w:rFonts w:eastAsia="仿宋_GB2312"/>
          <w:szCs w:val="21"/>
        </w:rPr>
        <w:t>1</w:t>
      </w:r>
      <w:r w:rsidRPr="00662C99">
        <w:rPr>
          <w:rFonts w:eastAsia="仿宋_GB2312"/>
          <w:szCs w:val="21"/>
        </w:rPr>
        <w:t>、销售收入是指当年企业实现的销售收入总额。</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w:t>
      </w:r>
      <w:r>
        <w:rPr>
          <w:rFonts w:eastAsia="仿宋_GB2312" w:hint="eastAsia"/>
          <w:szCs w:val="21"/>
        </w:rPr>
        <w:t xml:space="preserve"> </w:t>
      </w:r>
      <w:r w:rsidRPr="00662C99">
        <w:rPr>
          <w:rFonts w:eastAsia="仿宋_GB2312"/>
          <w:szCs w:val="21"/>
        </w:rPr>
        <w:t>2</w:t>
      </w:r>
      <w:r w:rsidRPr="00662C99">
        <w:rPr>
          <w:rFonts w:eastAsia="仿宋_GB2312"/>
          <w:szCs w:val="21"/>
        </w:rPr>
        <w:t>、交易额是指全年进场交易的各类产品成交额之</w:t>
      </w:r>
      <w:proofErr w:type="gramStart"/>
      <w:r w:rsidRPr="00662C99">
        <w:rPr>
          <w:rFonts w:eastAsia="仿宋_GB2312"/>
          <w:szCs w:val="21"/>
        </w:rPr>
        <w:t>和</w:t>
      </w:r>
      <w:proofErr w:type="gramEnd"/>
      <w:r w:rsidRPr="00662C99">
        <w:rPr>
          <w:rFonts w:eastAsia="仿宋_GB2312"/>
          <w:szCs w:val="21"/>
        </w:rPr>
        <w:t>。</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w:t>
      </w:r>
      <w:r>
        <w:rPr>
          <w:rFonts w:eastAsia="仿宋_GB2312" w:hint="eastAsia"/>
          <w:szCs w:val="21"/>
        </w:rPr>
        <w:t xml:space="preserve"> </w:t>
      </w:r>
      <w:r w:rsidRPr="00662C99">
        <w:rPr>
          <w:rFonts w:eastAsia="仿宋_GB2312"/>
          <w:szCs w:val="21"/>
        </w:rPr>
        <w:t>3</w:t>
      </w:r>
      <w:r w:rsidRPr="00662C99">
        <w:rPr>
          <w:rFonts w:eastAsia="仿宋_GB2312"/>
          <w:szCs w:val="21"/>
        </w:rPr>
        <w:t>、实际利用外资额度是指外商对企业的实际资金数额。</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4</w:t>
      </w:r>
      <w:r w:rsidRPr="00662C99">
        <w:rPr>
          <w:rFonts w:eastAsia="仿宋_GB2312"/>
          <w:szCs w:val="21"/>
        </w:rPr>
        <w:t>、合同关系是指以合同、订单等契约方式向农户收购农产品、提供</w:t>
      </w:r>
      <w:r w:rsidRPr="00662C99">
        <w:rPr>
          <w:rFonts w:eastAsia="仿宋_GB2312" w:hint="eastAsia"/>
          <w:szCs w:val="21"/>
        </w:rPr>
        <w:t>生</w:t>
      </w:r>
      <w:r w:rsidRPr="00662C99">
        <w:rPr>
          <w:rFonts w:eastAsia="仿宋_GB2312"/>
          <w:szCs w:val="21"/>
        </w:rPr>
        <w:t>产资料等</w:t>
      </w:r>
      <w:r w:rsidRPr="00662C99">
        <w:rPr>
          <w:rFonts w:eastAsia="仿宋_GB2312"/>
          <w:szCs w:val="21"/>
        </w:rPr>
        <w:t>,</w:t>
      </w:r>
      <w:r w:rsidRPr="00662C99">
        <w:rPr>
          <w:rFonts w:eastAsia="仿宋_GB2312"/>
          <w:szCs w:val="21"/>
        </w:rPr>
        <w:t>合同双方具有明确的权利、义务关系</w:t>
      </w:r>
      <w:r w:rsidRPr="00662C99">
        <w:rPr>
          <w:rFonts w:eastAsia="仿宋_GB2312"/>
          <w:szCs w:val="21"/>
        </w:rPr>
        <w:t>,</w:t>
      </w:r>
      <w:r w:rsidRPr="00662C99">
        <w:rPr>
          <w:rFonts w:eastAsia="仿宋_GB2312"/>
          <w:szCs w:val="21"/>
        </w:rPr>
        <w:t>合同具有法律效力。</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5</w:t>
      </w:r>
      <w:r w:rsidRPr="00662C99">
        <w:rPr>
          <w:rFonts w:eastAsia="仿宋_GB2312"/>
          <w:szCs w:val="21"/>
        </w:rPr>
        <w:t>、合作方式按利润返还是指企业将农副产品加工、运输等增值的一部分利润按一定的方式（如按交易量）返还给农民。也包括实行二次分配。</w:t>
      </w:r>
    </w:p>
    <w:p w:rsidR="000815C9" w:rsidRPr="00662C99" w:rsidRDefault="000815C9" w:rsidP="000815C9">
      <w:pPr>
        <w:spacing w:line="300" w:lineRule="exact"/>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 xml:space="preserve"> 6</w:t>
      </w:r>
      <w:r w:rsidRPr="00662C99">
        <w:rPr>
          <w:rFonts w:eastAsia="仿宋_GB2312"/>
          <w:szCs w:val="21"/>
        </w:rPr>
        <w:t>、股份合作方式按股份分红是指按股金比例进行利润分红。</w:t>
      </w:r>
    </w:p>
    <w:p w:rsidR="000815C9" w:rsidRPr="00662C99" w:rsidRDefault="000815C9" w:rsidP="000815C9">
      <w:pPr>
        <w:spacing w:line="300" w:lineRule="exact"/>
        <w:ind w:left="1575" w:hangingChars="750" w:hanging="1575"/>
        <w:rPr>
          <w:rFonts w:eastAsia="仿宋_GB2312"/>
          <w:szCs w:val="21"/>
        </w:rPr>
      </w:pPr>
      <w:r w:rsidRPr="00662C99">
        <w:rPr>
          <w:rFonts w:eastAsia="仿宋_GB2312"/>
          <w:szCs w:val="21"/>
        </w:rPr>
        <w:t xml:space="preserve">          </w:t>
      </w:r>
      <w:r>
        <w:rPr>
          <w:rFonts w:eastAsia="仿宋_GB2312" w:hint="eastAsia"/>
          <w:szCs w:val="21"/>
        </w:rPr>
        <w:t xml:space="preserve">  </w:t>
      </w:r>
      <w:r w:rsidRPr="00662C99">
        <w:rPr>
          <w:rFonts w:eastAsia="仿宋_GB2312"/>
          <w:szCs w:val="21"/>
        </w:rPr>
        <w:t>7</w:t>
      </w:r>
      <w:r w:rsidRPr="00662C99">
        <w:rPr>
          <w:rFonts w:eastAsia="仿宋_GB2312"/>
          <w:szCs w:val="21"/>
        </w:rPr>
        <w:t>、带动农户增收是指带动的农户比从事其他生产或不参加产业化生产当年多增加的收入。</w:t>
      </w:r>
    </w:p>
    <w:p w:rsidR="000815C9" w:rsidRDefault="000815C9" w:rsidP="000815C9">
      <w:pPr>
        <w:spacing w:line="300" w:lineRule="exact"/>
        <w:ind w:left="960" w:hangingChars="400" w:hanging="960"/>
        <w:rPr>
          <w:rFonts w:eastAsia="仿宋_GB2312"/>
          <w:sz w:val="24"/>
        </w:rPr>
      </w:pPr>
      <w:r>
        <w:rPr>
          <w:rFonts w:eastAsia="仿宋_GB2312"/>
          <w:sz w:val="24"/>
        </w:rPr>
        <w:t>注：表内平衡关系</w:t>
      </w:r>
      <w:r>
        <w:rPr>
          <w:rFonts w:eastAsia="仿宋_GB2312"/>
          <w:sz w:val="24"/>
        </w:rPr>
        <w:t>5=4/2*100%</w:t>
      </w:r>
      <w:r>
        <w:rPr>
          <w:rFonts w:eastAsia="仿宋_GB2312"/>
          <w:sz w:val="24"/>
        </w:rPr>
        <w:t>，</w:t>
      </w:r>
      <w:r>
        <w:rPr>
          <w:rFonts w:eastAsia="仿宋_GB2312"/>
          <w:sz w:val="24"/>
        </w:rPr>
        <w:t>28=29+30+31+32</w:t>
      </w:r>
      <w:r>
        <w:rPr>
          <w:rFonts w:eastAsia="仿宋_GB2312"/>
          <w:sz w:val="24"/>
        </w:rPr>
        <w:t>，</w:t>
      </w:r>
      <w:r>
        <w:rPr>
          <w:rFonts w:eastAsia="仿宋_GB2312"/>
          <w:sz w:val="24"/>
        </w:rPr>
        <w:t>34=33/28</w:t>
      </w:r>
    </w:p>
    <w:tbl>
      <w:tblPr>
        <w:tblW w:w="0" w:type="auto"/>
        <w:jc w:val="center"/>
        <w:tblInd w:w="-880" w:type="dxa"/>
        <w:tblLayout w:type="fixed"/>
        <w:tblCellMar>
          <w:left w:w="0" w:type="dxa"/>
          <w:right w:w="0" w:type="dxa"/>
        </w:tblCellMar>
        <w:tblLook w:val="0000" w:firstRow="0" w:lastRow="0" w:firstColumn="0" w:lastColumn="0" w:noHBand="0" w:noVBand="0"/>
      </w:tblPr>
      <w:tblGrid>
        <w:gridCol w:w="8840"/>
      </w:tblGrid>
      <w:tr w:rsidR="000815C9" w:rsidTr="00175EC2">
        <w:trPr>
          <w:trHeight w:val="752"/>
          <w:jc w:val="center"/>
        </w:trPr>
        <w:tc>
          <w:tcPr>
            <w:tcW w:w="8840" w:type="dxa"/>
            <w:tcBorders>
              <w:top w:val="single" w:sz="4" w:space="0" w:color="auto"/>
              <w:left w:val="single" w:sz="4" w:space="0" w:color="auto"/>
              <w:bottom w:val="nil"/>
              <w:right w:val="single" w:sz="4" w:space="0" w:color="000000"/>
            </w:tcBorders>
            <w:tcMar>
              <w:top w:w="20" w:type="dxa"/>
              <w:left w:w="20" w:type="dxa"/>
              <w:bottom w:w="0" w:type="dxa"/>
              <w:right w:w="20" w:type="dxa"/>
            </w:tcMar>
            <w:vAlign w:val="bottom"/>
          </w:tcPr>
          <w:p w:rsidR="000815C9" w:rsidRDefault="000815C9" w:rsidP="00175EC2">
            <w:pPr>
              <w:rPr>
                <w:rFonts w:eastAsia="仿宋_GB2312"/>
                <w:sz w:val="32"/>
              </w:rPr>
            </w:pPr>
            <w:r>
              <w:rPr>
                <w:rFonts w:eastAsia="仿宋_GB2312"/>
                <w:sz w:val="32"/>
              </w:rPr>
              <w:lastRenderedPageBreak/>
              <w:t>企业简介：</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tc>
      </w:tr>
      <w:tr w:rsidR="00274A37" w:rsidTr="00274A37">
        <w:trPr>
          <w:trHeight w:val="1505"/>
          <w:jc w:val="center"/>
        </w:trPr>
        <w:tc>
          <w:tcPr>
            <w:tcW w:w="8840" w:type="dxa"/>
            <w:tcBorders>
              <w:top w:val="single" w:sz="4" w:space="0" w:color="auto"/>
              <w:left w:val="single" w:sz="4" w:space="0" w:color="auto"/>
              <w:bottom w:val="single" w:sz="4" w:space="0" w:color="auto"/>
              <w:right w:val="single" w:sz="4" w:space="0" w:color="000000"/>
            </w:tcBorders>
            <w:tcMar>
              <w:top w:w="20" w:type="dxa"/>
              <w:left w:w="20" w:type="dxa"/>
              <w:bottom w:w="0" w:type="dxa"/>
              <w:right w:w="20" w:type="dxa"/>
            </w:tcMar>
          </w:tcPr>
          <w:p w:rsidR="00274A37" w:rsidRDefault="00274A37" w:rsidP="00175EC2">
            <w:pPr>
              <w:rPr>
                <w:rFonts w:eastAsia="仿宋_GB2312"/>
                <w:sz w:val="24"/>
              </w:rPr>
            </w:pPr>
            <w:r>
              <w:rPr>
                <w:rFonts w:eastAsia="仿宋_GB2312"/>
                <w:sz w:val="32"/>
              </w:rPr>
              <w:t>县（市、区）农业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sidR="00A0420A">
              <w:rPr>
                <w:rFonts w:eastAsia="仿宋_GB2312" w:hint="eastAsia"/>
                <w:sz w:val="32"/>
              </w:rPr>
              <w:t>(</w:t>
            </w:r>
            <w:r w:rsidR="00A0420A">
              <w:rPr>
                <w:rFonts w:eastAsia="仿宋_GB2312" w:hint="eastAsia"/>
                <w:sz w:val="32"/>
              </w:rPr>
              <w:t>盖章</w:t>
            </w:r>
            <w:r w:rsidR="00A0420A">
              <w:rPr>
                <w:rFonts w:eastAsia="仿宋_GB2312" w:hint="eastAsia"/>
                <w:sz w:val="32"/>
              </w:rPr>
              <w:t>)</w:t>
            </w:r>
            <w:r>
              <w:rPr>
                <w:rFonts w:eastAsia="仿宋_GB2312"/>
                <w:sz w:val="32"/>
              </w:rPr>
              <w:t>：</w:t>
            </w:r>
          </w:p>
          <w:p w:rsidR="00274A37" w:rsidRDefault="00274A37" w:rsidP="00175EC2">
            <w:pPr>
              <w:rPr>
                <w:rFonts w:eastAsia="仿宋_GB2312"/>
              </w:rPr>
            </w:pPr>
          </w:p>
          <w:p w:rsidR="00A0420A" w:rsidRDefault="00A0420A" w:rsidP="00175EC2">
            <w:pPr>
              <w:rPr>
                <w:rFonts w:eastAsia="仿宋_GB2312"/>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p w:rsidR="00A0420A" w:rsidRDefault="00A0420A" w:rsidP="00175EC2">
            <w:pPr>
              <w:rPr>
                <w:rFonts w:eastAsia="仿宋_GB2312"/>
                <w:sz w:val="24"/>
              </w:rPr>
            </w:pPr>
          </w:p>
        </w:tc>
      </w:tr>
      <w:tr w:rsidR="00A0420A" w:rsidTr="00C41EA1">
        <w:trPr>
          <w:trHeight w:val="1437"/>
          <w:jc w:val="center"/>
        </w:trPr>
        <w:tc>
          <w:tcPr>
            <w:tcW w:w="8840" w:type="dxa"/>
            <w:tcBorders>
              <w:top w:val="single" w:sz="4" w:space="0" w:color="000000"/>
              <w:left w:val="single" w:sz="4" w:space="0" w:color="auto"/>
              <w:bottom w:val="single" w:sz="4" w:space="0" w:color="auto"/>
              <w:right w:val="single" w:sz="4" w:space="0" w:color="000000"/>
            </w:tcBorders>
            <w:tcMar>
              <w:top w:w="20" w:type="dxa"/>
              <w:left w:w="20" w:type="dxa"/>
              <w:bottom w:w="0" w:type="dxa"/>
              <w:right w:w="20" w:type="dxa"/>
            </w:tcMar>
          </w:tcPr>
          <w:p w:rsidR="00A0420A" w:rsidRDefault="00A0420A" w:rsidP="00175EC2">
            <w:pPr>
              <w:rPr>
                <w:rFonts w:eastAsia="仿宋_GB2312"/>
                <w:sz w:val="32"/>
              </w:rPr>
            </w:pPr>
            <w:r>
              <w:rPr>
                <w:rFonts w:eastAsia="仿宋_GB2312"/>
                <w:sz w:val="32"/>
              </w:rPr>
              <w:t>市农业</w:t>
            </w:r>
            <w:r>
              <w:rPr>
                <w:rFonts w:eastAsia="仿宋_GB2312" w:hint="eastAsia"/>
                <w:sz w:val="32"/>
              </w:rPr>
              <w:t>农村</w:t>
            </w:r>
            <w:r>
              <w:rPr>
                <w:rFonts w:eastAsia="仿宋_GB2312"/>
                <w:sz w:val="32"/>
              </w:rPr>
              <w:t>局</w:t>
            </w:r>
            <w:r w:rsidR="00F14A9E">
              <w:rPr>
                <w:rFonts w:eastAsia="仿宋_GB2312" w:hint="eastAsia"/>
                <w:sz w:val="32"/>
              </w:rPr>
              <w:t>监测</w:t>
            </w:r>
            <w:r>
              <w:rPr>
                <w:rFonts w:eastAsia="仿宋_GB2312"/>
                <w:sz w:val="32"/>
              </w:rPr>
              <w:t>意见</w:t>
            </w:r>
            <w:r>
              <w:rPr>
                <w:rFonts w:eastAsia="仿宋_GB2312" w:hint="eastAsia"/>
                <w:sz w:val="32"/>
              </w:rPr>
              <w:t>（盖章）</w:t>
            </w:r>
            <w:r>
              <w:rPr>
                <w:rFonts w:eastAsia="仿宋_GB2312"/>
                <w:sz w:val="32"/>
              </w:rPr>
              <w:t>：</w:t>
            </w: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Default="00A0420A" w:rsidP="00175EC2">
            <w:pPr>
              <w:rPr>
                <w:rFonts w:eastAsia="仿宋_GB2312"/>
                <w:sz w:val="32"/>
              </w:rPr>
            </w:pPr>
          </w:p>
          <w:p w:rsidR="00A0420A" w:rsidRPr="00375ABE" w:rsidRDefault="00A0420A" w:rsidP="00175EC2">
            <w:pPr>
              <w:rPr>
                <w:rFonts w:eastAsia="仿宋_GB2312"/>
                <w:sz w:val="24"/>
              </w:rPr>
            </w:pPr>
          </w:p>
        </w:tc>
      </w:tr>
    </w:tbl>
    <w:p w:rsidR="000815C9" w:rsidRDefault="000815C9" w:rsidP="000815C9">
      <w:pPr>
        <w:widowControl/>
        <w:jc w:val="left"/>
      </w:pPr>
    </w:p>
    <w:tbl>
      <w:tblPr>
        <w:tblW w:w="10440" w:type="dxa"/>
        <w:tblInd w:w="-880" w:type="dxa"/>
        <w:tblLayout w:type="fixed"/>
        <w:tblCellMar>
          <w:left w:w="0" w:type="dxa"/>
          <w:right w:w="0" w:type="dxa"/>
        </w:tblCellMar>
        <w:tblLook w:val="0000" w:firstRow="0" w:lastRow="0" w:firstColumn="0" w:lastColumn="0" w:noHBand="0" w:noVBand="0"/>
      </w:tblPr>
      <w:tblGrid>
        <w:gridCol w:w="720"/>
        <w:gridCol w:w="3240"/>
        <w:gridCol w:w="540"/>
        <w:gridCol w:w="720"/>
        <w:gridCol w:w="180"/>
        <w:gridCol w:w="3060"/>
        <w:gridCol w:w="1080"/>
        <w:gridCol w:w="900"/>
      </w:tblGrid>
      <w:tr w:rsidR="000815C9" w:rsidTr="000815C9">
        <w:trPr>
          <w:trHeight w:val="840"/>
        </w:trPr>
        <w:tc>
          <w:tcPr>
            <w:tcW w:w="10440" w:type="dxa"/>
            <w:gridSpan w:val="8"/>
            <w:tcBorders>
              <w:left w:val="nil"/>
              <w:bottom w:val="nil"/>
              <w:right w:val="nil"/>
            </w:tcBorders>
            <w:tcMar>
              <w:top w:w="20" w:type="dxa"/>
              <w:left w:w="20" w:type="dxa"/>
              <w:bottom w:w="0" w:type="dxa"/>
              <w:right w:w="20" w:type="dxa"/>
            </w:tcMar>
            <w:vAlign w:val="center"/>
          </w:tcPr>
          <w:p w:rsidR="000815C9" w:rsidRPr="00F52057" w:rsidRDefault="000815C9" w:rsidP="00175EC2">
            <w:pPr>
              <w:spacing w:line="560" w:lineRule="exact"/>
              <w:rPr>
                <w:rFonts w:ascii="黑体" w:eastAsia="黑体"/>
                <w:bCs/>
                <w:sz w:val="32"/>
                <w:szCs w:val="32"/>
              </w:rPr>
            </w:pPr>
            <w:r>
              <w:lastRenderedPageBreak/>
              <w:br w:type="page"/>
            </w:r>
            <w:r w:rsidRPr="00F52057">
              <w:rPr>
                <w:rFonts w:ascii="黑体" w:eastAsia="黑体" w:hint="eastAsia"/>
                <w:bCs/>
                <w:sz w:val="32"/>
                <w:szCs w:val="32"/>
              </w:rPr>
              <w:t>附件</w:t>
            </w:r>
            <w:r w:rsidR="00EB1299">
              <w:rPr>
                <w:rFonts w:ascii="黑体" w:eastAsia="黑体" w:hint="eastAsia"/>
                <w:bCs/>
                <w:sz w:val="32"/>
                <w:szCs w:val="32"/>
              </w:rPr>
              <w:t>4</w:t>
            </w:r>
            <w:r w:rsidRPr="00F52057">
              <w:rPr>
                <w:rFonts w:ascii="黑体" w:eastAsia="黑体" w:hint="eastAsia"/>
                <w:bCs/>
                <w:sz w:val="32"/>
                <w:szCs w:val="32"/>
              </w:rPr>
              <w:t>：</w:t>
            </w:r>
          </w:p>
          <w:p w:rsidR="000815C9" w:rsidRPr="00F52057" w:rsidRDefault="000815C9" w:rsidP="00175EC2">
            <w:pPr>
              <w:spacing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t>企业生产经营状况表</w:t>
            </w:r>
          </w:p>
        </w:tc>
      </w:tr>
      <w:tr w:rsidR="000815C9" w:rsidTr="000815C9">
        <w:trPr>
          <w:trHeight w:val="527"/>
        </w:trPr>
        <w:tc>
          <w:tcPr>
            <w:tcW w:w="10440" w:type="dxa"/>
            <w:gridSpan w:val="8"/>
            <w:tcBorders>
              <w:top w:val="nil"/>
              <w:left w:val="nil"/>
              <w:bottom w:val="nil"/>
              <w:right w:val="nil"/>
            </w:tcBorders>
            <w:tcMar>
              <w:top w:w="20" w:type="dxa"/>
              <w:left w:w="20" w:type="dxa"/>
              <w:bottom w:w="0" w:type="dxa"/>
              <w:right w:w="20" w:type="dxa"/>
            </w:tcMar>
            <w:vAlign w:val="center"/>
          </w:tcPr>
          <w:p w:rsidR="000815C9" w:rsidRDefault="000815C9" w:rsidP="00175EC2">
            <w:pPr>
              <w:ind w:firstLineChars="50" w:firstLine="140"/>
              <w:rPr>
                <w:rFonts w:eastAsia="仿宋_GB2312"/>
                <w:sz w:val="28"/>
              </w:rPr>
            </w:pPr>
            <w:r>
              <w:rPr>
                <w:rFonts w:eastAsia="仿宋_GB2312"/>
                <w:sz w:val="28"/>
              </w:rPr>
              <w:t>单位：法人代表签名：</w:t>
            </w:r>
          </w:p>
        </w:tc>
      </w:tr>
      <w:tr w:rsidR="000815C9" w:rsidTr="000815C9">
        <w:trPr>
          <w:trHeight w:val="170"/>
        </w:trPr>
        <w:tc>
          <w:tcPr>
            <w:tcW w:w="4500" w:type="dxa"/>
            <w:gridSpan w:val="3"/>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项目</w:t>
            </w:r>
          </w:p>
        </w:tc>
        <w:tc>
          <w:tcPr>
            <w:tcW w:w="900"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rPr>
            </w:pPr>
            <w:r>
              <w:rPr>
                <w:rFonts w:eastAsia="仿宋_GB2312"/>
                <w:sz w:val="32"/>
              </w:rPr>
              <w:t>数量</w:t>
            </w: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一、经营情况</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r>
              <w:rPr>
                <w:rFonts w:eastAsia="仿宋_GB2312"/>
                <w:sz w:val="28"/>
              </w:rPr>
              <w:t xml:space="preserve">四、农产品生产、加工、销售情况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、总资产（万元）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1</w:t>
            </w:r>
            <w:r>
              <w:rPr>
                <w:rFonts w:eastAsia="仿宋_GB2312"/>
                <w:sz w:val="28"/>
              </w:rPr>
              <w:t>、购销量（实物吨）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其中：生产性固定资产（万元）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、总负债（万元）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、所有者权益（万元）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、资产负债率（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、加工量（实物吨）</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5</w:t>
            </w:r>
            <w:r>
              <w:rPr>
                <w:rFonts w:eastAsia="仿宋_GB2312"/>
                <w:sz w:val="28"/>
              </w:rPr>
              <w:t>、净资产收益率（</w:t>
            </w:r>
            <w:r>
              <w:rPr>
                <w:rFonts w:eastAsia="仿宋_GB2312"/>
                <w:sz w:val="28"/>
              </w:rPr>
              <w:t>%</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二、企业总产值（销售收入）（万元）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、农业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、工业</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 xml:space="preserve">、基地面积（亩）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、其它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1</w:t>
            </w:r>
            <w:r>
              <w:rPr>
                <w:rFonts w:eastAsia="仿宋_GB2312"/>
                <w:sz w:val="28"/>
              </w:rPr>
              <w:t>）、植物面积</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539"/>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三、农产品和加工品销售收入（万元）</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1</w:t>
            </w:r>
            <w:r>
              <w:rPr>
                <w:rFonts w:eastAsia="仿宋_GB2312"/>
                <w:sz w:val="28"/>
              </w:rPr>
              <w:t>、销售收入</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2</w:t>
            </w:r>
            <w:r>
              <w:rPr>
                <w:rFonts w:eastAsia="仿宋_GB2312"/>
                <w:sz w:val="28"/>
              </w:rPr>
              <w:t>、销售利润</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r>
      <w:tr w:rsidR="000815C9" w:rsidTr="000815C9">
        <w:trPr>
          <w:trHeight w:val="462"/>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3</w:t>
            </w:r>
            <w:r>
              <w:rPr>
                <w:rFonts w:eastAsia="仿宋_GB2312"/>
                <w:sz w:val="28"/>
              </w:rPr>
              <w:t>、上交税收</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trHeight w:val="170"/>
        </w:trPr>
        <w:tc>
          <w:tcPr>
            <w:tcW w:w="4500" w:type="dxa"/>
            <w:gridSpan w:val="3"/>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rPr>
            </w:pPr>
            <w:r>
              <w:rPr>
                <w:rFonts w:eastAsia="仿宋_GB2312"/>
                <w:sz w:val="28"/>
              </w:rPr>
              <w:t>4</w:t>
            </w:r>
            <w:r>
              <w:rPr>
                <w:rFonts w:eastAsia="仿宋_GB2312"/>
                <w:sz w:val="28"/>
              </w:rPr>
              <w:t>、产品销售率</w:t>
            </w:r>
          </w:p>
        </w:tc>
        <w:tc>
          <w:tcPr>
            <w:tcW w:w="90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rPr>
            </w:pPr>
          </w:p>
        </w:tc>
        <w:tc>
          <w:tcPr>
            <w:tcW w:w="41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p>
        </w:tc>
        <w:tc>
          <w:tcPr>
            <w:tcW w:w="90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p>
        </w:tc>
      </w:tr>
      <w:tr w:rsidR="000815C9" w:rsidTr="000815C9">
        <w:trPr>
          <w:gridBefore w:val="1"/>
          <w:gridAfter w:val="1"/>
          <w:wBefore w:w="720" w:type="dxa"/>
          <w:wAfter w:w="900" w:type="dxa"/>
          <w:trHeight w:val="1384"/>
        </w:trPr>
        <w:tc>
          <w:tcPr>
            <w:tcW w:w="8820" w:type="dxa"/>
            <w:gridSpan w:val="6"/>
            <w:tcBorders>
              <w:left w:val="nil"/>
              <w:bottom w:val="single" w:sz="4" w:space="0" w:color="auto"/>
              <w:right w:val="nil"/>
            </w:tcBorders>
            <w:tcMar>
              <w:top w:w="20" w:type="dxa"/>
              <w:left w:w="20" w:type="dxa"/>
              <w:bottom w:w="0" w:type="dxa"/>
              <w:right w:w="20" w:type="dxa"/>
            </w:tcMar>
            <w:vAlign w:val="center"/>
          </w:tcPr>
          <w:p w:rsidR="000815C9" w:rsidRPr="00F52057" w:rsidRDefault="000815C9" w:rsidP="00175EC2">
            <w:pPr>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企业生产经营状况表（续一）</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项目</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32"/>
                <w:szCs w:val="28"/>
              </w:rPr>
            </w:pPr>
            <w:r>
              <w:rPr>
                <w:rFonts w:eastAsia="仿宋_GB2312"/>
                <w:sz w:val="32"/>
                <w:szCs w:val="28"/>
              </w:rPr>
              <w:t>数量</w:t>
            </w: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2</w:t>
            </w:r>
            <w:r>
              <w:rPr>
                <w:rFonts w:eastAsia="仿宋_GB2312"/>
                <w:sz w:val="28"/>
                <w:szCs w:val="28"/>
              </w:rPr>
              <w:t>）种植产量（吨）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5</w:t>
            </w:r>
            <w:r>
              <w:rPr>
                <w:rFonts w:eastAsia="仿宋_GB2312"/>
                <w:sz w:val="28"/>
                <w:szCs w:val="28"/>
              </w:rPr>
              <w:t>）家禽饲养量（万只）</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300" w:firstLine="840"/>
              <w:rPr>
                <w:rFonts w:eastAsia="仿宋_GB2312"/>
                <w:sz w:val="28"/>
              </w:rPr>
            </w:pPr>
            <w:r>
              <w:rPr>
                <w:rFonts w:ascii="宋体" w:hAnsi="宋体" w:cs="宋体" w:hint="eastAsia"/>
                <w:sz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3</w:t>
            </w:r>
            <w:r>
              <w:rPr>
                <w:rFonts w:eastAsia="仿宋_GB2312"/>
                <w:sz w:val="28"/>
                <w:szCs w:val="28"/>
              </w:rPr>
              <w:t>）水产养殖面积（亩）</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6</w:t>
            </w:r>
            <w:r>
              <w:rPr>
                <w:rFonts w:eastAsia="仿宋_GB2312"/>
                <w:sz w:val="28"/>
                <w:szCs w:val="28"/>
              </w:rPr>
              <w:t>）牲畜饲养量（头）</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100" w:firstLine="280"/>
              <w:rPr>
                <w:rFonts w:eastAsia="仿宋_GB2312"/>
                <w:sz w:val="28"/>
                <w:szCs w:val="28"/>
              </w:rPr>
            </w:pPr>
            <w:r>
              <w:rPr>
                <w:rFonts w:eastAsia="仿宋_GB2312"/>
                <w:sz w:val="28"/>
                <w:szCs w:val="28"/>
              </w:rPr>
              <w:t>（</w:t>
            </w:r>
            <w:r>
              <w:rPr>
                <w:rFonts w:eastAsia="仿宋_GB2312"/>
                <w:sz w:val="28"/>
                <w:szCs w:val="28"/>
              </w:rPr>
              <w:t>4</w:t>
            </w:r>
            <w:r>
              <w:rPr>
                <w:rFonts w:eastAsia="仿宋_GB2312"/>
                <w:sz w:val="28"/>
                <w:szCs w:val="28"/>
              </w:rPr>
              <w:t>）水产养殖产量（吨）</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①</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②</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r>
      <w:tr w:rsidR="000815C9" w:rsidTr="000815C9">
        <w:trPr>
          <w:gridBefore w:val="1"/>
          <w:gridAfter w:val="1"/>
          <w:wBefore w:w="720" w:type="dxa"/>
          <w:wAfter w:w="900" w:type="dxa"/>
          <w:trHeight w:val="750"/>
        </w:trPr>
        <w:tc>
          <w:tcPr>
            <w:tcW w:w="3240"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ind w:firstLineChars="200" w:firstLine="560"/>
              <w:rPr>
                <w:rFonts w:eastAsia="仿宋_GB2312"/>
                <w:sz w:val="28"/>
                <w:szCs w:val="28"/>
              </w:rPr>
            </w:pPr>
            <w:r>
              <w:rPr>
                <w:rFonts w:ascii="宋体" w:hAnsi="宋体" w:cs="宋体" w:hint="eastAsia"/>
                <w:sz w:val="28"/>
                <w:szCs w:val="28"/>
              </w:rPr>
              <w:t>③</w:t>
            </w:r>
          </w:p>
        </w:tc>
        <w:tc>
          <w:tcPr>
            <w:tcW w:w="126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p>
        </w:tc>
        <w:tc>
          <w:tcPr>
            <w:tcW w:w="3240" w:type="dxa"/>
            <w:gridSpan w:val="2"/>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jc w:val="center"/>
              <w:rPr>
                <w:rFonts w:eastAsia="仿宋_GB2312"/>
                <w:sz w:val="28"/>
                <w:szCs w:val="28"/>
              </w:rPr>
            </w:pPr>
            <w:r>
              <w:rPr>
                <w:rFonts w:eastAsia="仿宋_GB2312"/>
                <w:sz w:val="28"/>
                <w:szCs w:val="28"/>
              </w:rPr>
              <w:t xml:space="preserve">　</w:t>
            </w:r>
          </w:p>
        </w:tc>
        <w:tc>
          <w:tcPr>
            <w:tcW w:w="1080"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rPr>
                <w:rFonts w:eastAsia="仿宋_GB2312"/>
                <w:sz w:val="28"/>
                <w:szCs w:val="28"/>
              </w:rPr>
            </w:pPr>
            <w:r>
              <w:rPr>
                <w:rFonts w:eastAsia="仿宋_GB2312"/>
                <w:sz w:val="28"/>
                <w:szCs w:val="28"/>
              </w:rPr>
              <w:t xml:space="preserve">　</w:t>
            </w:r>
          </w:p>
        </w:tc>
      </w:tr>
    </w:tbl>
    <w:p w:rsidR="000815C9" w:rsidRDefault="000815C9"/>
    <w:p w:rsidR="000815C9" w:rsidRDefault="000815C9"/>
    <w:p w:rsidR="000815C9" w:rsidRDefault="000815C9"/>
    <w:p w:rsidR="000815C9" w:rsidRDefault="000815C9"/>
    <w:p w:rsidR="000815C9" w:rsidRDefault="000815C9"/>
    <w:p w:rsidR="000815C9" w:rsidRDefault="000815C9"/>
    <w:p w:rsidR="000815C9" w:rsidRDefault="000815C9"/>
    <w:tbl>
      <w:tblPr>
        <w:tblpPr w:leftFromText="180" w:rightFromText="180" w:vertAnchor="page" w:horzAnchor="margin" w:tblpXSpec="center" w:tblpY="1291"/>
        <w:tblW w:w="9987" w:type="dxa"/>
        <w:tblLayout w:type="fixed"/>
        <w:tblCellMar>
          <w:left w:w="0" w:type="dxa"/>
          <w:right w:w="0" w:type="dxa"/>
        </w:tblCellMar>
        <w:tblLook w:val="0000" w:firstRow="0" w:lastRow="0" w:firstColumn="0" w:lastColumn="0" w:noHBand="0" w:noVBand="0"/>
      </w:tblPr>
      <w:tblGrid>
        <w:gridCol w:w="3737"/>
        <w:gridCol w:w="1444"/>
        <w:gridCol w:w="3559"/>
        <w:gridCol w:w="1247"/>
      </w:tblGrid>
      <w:tr w:rsidR="000815C9" w:rsidTr="00175EC2">
        <w:trPr>
          <w:trHeight w:val="527"/>
        </w:trPr>
        <w:tc>
          <w:tcPr>
            <w:tcW w:w="9987" w:type="dxa"/>
            <w:gridSpan w:val="4"/>
            <w:tcBorders>
              <w:top w:val="nil"/>
              <w:left w:val="nil"/>
              <w:bottom w:val="nil"/>
              <w:right w:val="nil"/>
            </w:tcBorders>
            <w:tcMar>
              <w:top w:w="20" w:type="dxa"/>
              <w:left w:w="20" w:type="dxa"/>
              <w:bottom w:w="0" w:type="dxa"/>
              <w:right w:w="20" w:type="dxa"/>
            </w:tcMar>
            <w:vAlign w:val="center"/>
          </w:tcPr>
          <w:p w:rsidR="000815C9" w:rsidRPr="000815C9" w:rsidRDefault="000815C9" w:rsidP="000815C9">
            <w:pPr>
              <w:spacing w:after="240" w:line="560" w:lineRule="exact"/>
              <w:jc w:val="center"/>
              <w:rPr>
                <w:rFonts w:ascii="华文中宋" w:eastAsia="华文中宋" w:hAnsi="华文中宋"/>
                <w:b/>
                <w:bCs/>
                <w:sz w:val="44"/>
                <w:szCs w:val="44"/>
              </w:rPr>
            </w:pPr>
            <w:r w:rsidRPr="00F52057">
              <w:rPr>
                <w:rFonts w:ascii="华文中宋" w:eastAsia="华文中宋" w:hAnsi="华文中宋"/>
                <w:b/>
                <w:bCs/>
                <w:sz w:val="44"/>
                <w:szCs w:val="44"/>
              </w:rPr>
              <w:lastRenderedPageBreak/>
              <w:t>企业生产经营状况表（续二）</w:t>
            </w:r>
          </w:p>
        </w:tc>
      </w:tr>
      <w:tr w:rsidR="000815C9" w:rsidTr="00492FBF">
        <w:trPr>
          <w:trHeight w:val="170"/>
        </w:trPr>
        <w:tc>
          <w:tcPr>
            <w:tcW w:w="3737" w:type="dxa"/>
            <w:tcBorders>
              <w:top w:val="single" w:sz="4" w:space="0" w:color="auto"/>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项目</w:t>
            </w:r>
          </w:p>
        </w:tc>
        <w:tc>
          <w:tcPr>
            <w:tcW w:w="1247"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32"/>
                <w:szCs w:val="28"/>
              </w:rPr>
            </w:pPr>
            <w:r>
              <w:rPr>
                <w:rFonts w:eastAsia="仿宋_GB2312"/>
                <w:sz w:val="32"/>
                <w:szCs w:val="28"/>
              </w:rPr>
              <w:t>数量</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五、带动农户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7</w:t>
            </w:r>
            <w:r>
              <w:rPr>
                <w:rFonts w:eastAsia="仿宋_GB2312"/>
                <w:sz w:val="28"/>
                <w:szCs w:val="28"/>
              </w:rPr>
              <w:t>、农户畜牧饲养量</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left="1"/>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、带动农户户数（户）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）家禽（万只）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其中：合同合作户数（户）</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合同关系农户养鸡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、带动农户增收（万元）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r>
              <w:rPr>
                <w:rFonts w:eastAsia="仿宋_GB2312"/>
                <w:sz w:val="28"/>
                <w:szCs w:val="28"/>
              </w:rPr>
              <w:t>其他</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平均每户增收（元）</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3</w:t>
            </w:r>
            <w:r>
              <w:rPr>
                <w:rFonts w:eastAsia="仿宋_GB2312"/>
                <w:sz w:val="28"/>
                <w:szCs w:val="28"/>
              </w:rPr>
              <w:t>、农户种植面积（亩）</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）牲畜（头）</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瘦肉型猪</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4</w:t>
            </w:r>
            <w:r>
              <w:rPr>
                <w:rFonts w:eastAsia="仿宋_GB2312"/>
                <w:sz w:val="28"/>
                <w:szCs w:val="28"/>
              </w:rPr>
              <w:t>、农户种植产量（吨）</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六、扶持农户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300" w:firstLine="840"/>
              <w:rPr>
                <w:rFonts w:eastAsia="仿宋_GB2312"/>
                <w:sz w:val="28"/>
              </w:rPr>
            </w:pPr>
            <w:r>
              <w:rPr>
                <w:rFonts w:ascii="宋体" w:hAnsi="宋体" w:cs="宋体" w:hint="eastAsia"/>
                <w:sz w:val="28"/>
              </w:rPr>
              <w:t>①</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1</w:t>
            </w:r>
            <w:r>
              <w:rPr>
                <w:rFonts w:eastAsia="仿宋_GB2312"/>
                <w:sz w:val="28"/>
                <w:szCs w:val="28"/>
              </w:rPr>
              <w:t>、资金（元）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②</w:t>
            </w:r>
          </w:p>
        </w:tc>
        <w:tc>
          <w:tcPr>
            <w:tcW w:w="1444"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c>
          <w:tcPr>
            <w:tcW w:w="3559" w:type="dxa"/>
            <w:tcBorders>
              <w:top w:val="single" w:sz="4" w:space="0" w:color="auto"/>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szCs w:val="28"/>
              </w:rPr>
            </w:pPr>
            <w:r>
              <w:rPr>
                <w:rFonts w:eastAsia="仿宋_GB2312"/>
                <w:sz w:val="28"/>
                <w:szCs w:val="28"/>
              </w:rPr>
              <w:t xml:space="preserve">　</w:t>
            </w:r>
            <w:r>
              <w:rPr>
                <w:rFonts w:eastAsia="仿宋_GB2312"/>
                <w:sz w:val="28"/>
                <w:szCs w:val="28"/>
              </w:rPr>
              <w:t>2</w:t>
            </w:r>
            <w:r>
              <w:rPr>
                <w:rFonts w:eastAsia="仿宋_GB2312"/>
                <w:sz w:val="28"/>
                <w:szCs w:val="28"/>
              </w:rPr>
              <w:t>、种子种苗（元）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szCs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 xml:space="preserve">    </w:t>
            </w:r>
            <w:r>
              <w:rPr>
                <w:rFonts w:ascii="宋体" w:hAnsi="宋体" w:cs="宋体" w:hint="eastAsia"/>
                <w:sz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、生产资料（元）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、农户水产养殖面积（亩）</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4</w:t>
            </w:r>
            <w:r>
              <w:rPr>
                <w:rFonts w:eastAsia="仿宋_GB2312"/>
                <w:sz w:val="28"/>
              </w:rPr>
              <w:t>、培训农户（人）</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5</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ind w:left="2" w:firstLine="2"/>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七、农产品出口创汇（万美元）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1</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6</w:t>
            </w:r>
            <w:r>
              <w:rPr>
                <w:rFonts w:eastAsia="仿宋_GB2312"/>
                <w:sz w:val="28"/>
              </w:rPr>
              <w:t>、农户水产养殖产量（吨）</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2</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①</w:t>
            </w:r>
            <w:r>
              <w:rPr>
                <w:rFonts w:eastAsia="仿宋_GB2312"/>
                <w:sz w:val="28"/>
                <w:szCs w:val="28"/>
              </w:rPr>
              <w:t>水塘四大家鱼</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r>
              <w:rPr>
                <w:rFonts w:eastAsia="仿宋_GB2312"/>
                <w:sz w:val="28"/>
              </w:rPr>
              <w:t>3</w:t>
            </w:r>
            <w:r>
              <w:rPr>
                <w:rFonts w:eastAsia="仿宋_GB2312"/>
                <w:sz w:val="28"/>
              </w:rPr>
              <w:t>、</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②</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八、其它</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r w:rsidR="000815C9" w:rsidTr="00492FBF">
        <w:trPr>
          <w:trHeight w:val="170"/>
        </w:trPr>
        <w:tc>
          <w:tcPr>
            <w:tcW w:w="3737" w:type="dxa"/>
            <w:tcBorders>
              <w:top w:val="nil"/>
              <w:left w:val="single" w:sz="4" w:space="0" w:color="auto"/>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ind w:firstLineChars="200" w:firstLine="560"/>
              <w:rPr>
                <w:rFonts w:eastAsia="仿宋_GB2312"/>
                <w:sz w:val="28"/>
                <w:szCs w:val="28"/>
              </w:rPr>
            </w:pPr>
            <w:r>
              <w:rPr>
                <w:rFonts w:ascii="宋体" w:hAnsi="宋体" w:cs="宋体" w:hint="eastAsia"/>
                <w:sz w:val="28"/>
                <w:szCs w:val="28"/>
              </w:rPr>
              <w:t>③</w:t>
            </w:r>
          </w:p>
        </w:tc>
        <w:tc>
          <w:tcPr>
            <w:tcW w:w="1444"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c>
          <w:tcPr>
            <w:tcW w:w="3559" w:type="dxa"/>
            <w:tcBorders>
              <w:top w:val="single" w:sz="4" w:space="0" w:color="auto"/>
              <w:left w:val="nil"/>
              <w:bottom w:val="single" w:sz="4" w:space="0" w:color="auto"/>
              <w:right w:val="single" w:sz="4" w:space="0" w:color="000000"/>
            </w:tcBorders>
            <w:tcMar>
              <w:top w:w="20" w:type="dxa"/>
              <w:left w:w="20" w:type="dxa"/>
              <w:bottom w:w="0" w:type="dxa"/>
              <w:right w:w="20" w:type="dxa"/>
            </w:tcMar>
            <w:vAlign w:val="bottom"/>
          </w:tcPr>
          <w:p w:rsidR="000815C9" w:rsidRDefault="000815C9" w:rsidP="00175EC2">
            <w:pPr>
              <w:spacing w:line="560" w:lineRule="exact"/>
              <w:rPr>
                <w:rFonts w:eastAsia="仿宋_GB2312"/>
                <w:sz w:val="28"/>
              </w:rPr>
            </w:pPr>
            <w:r>
              <w:rPr>
                <w:rFonts w:eastAsia="仿宋_GB2312"/>
                <w:sz w:val="28"/>
              </w:rPr>
              <w:t xml:space="preserve">　</w:t>
            </w:r>
          </w:p>
        </w:tc>
        <w:tc>
          <w:tcPr>
            <w:tcW w:w="1247" w:type="dxa"/>
            <w:tcBorders>
              <w:top w:val="nil"/>
              <w:left w:val="nil"/>
              <w:bottom w:val="single" w:sz="4" w:space="0" w:color="auto"/>
              <w:right w:val="single" w:sz="4" w:space="0" w:color="auto"/>
            </w:tcBorders>
            <w:tcMar>
              <w:top w:w="20" w:type="dxa"/>
              <w:left w:w="20" w:type="dxa"/>
              <w:bottom w:w="0" w:type="dxa"/>
              <w:right w:w="20" w:type="dxa"/>
            </w:tcMar>
            <w:vAlign w:val="bottom"/>
          </w:tcPr>
          <w:p w:rsidR="000815C9" w:rsidRDefault="000815C9" w:rsidP="00175EC2">
            <w:pPr>
              <w:spacing w:line="560" w:lineRule="exact"/>
              <w:jc w:val="center"/>
              <w:rPr>
                <w:rFonts w:eastAsia="仿宋_GB2312"/>
                <w:sz w:val="28"/>
              </w:rPr>
            </w:pPr>
          </w:p>
        </w:tc>
      </w:tr>
    </w:tbl>
    <w:p w:rsidR="00BE237A" w:rsidRPr="00BE237A" w:rsidRDefault="00BE237A" w:rsidP="00BE237A">
      <w:pPr>
        <w:spacing w:line="560" w:lineRule="exact"/>
        <w:jc w:val="left"/>
        <w:rPr>
          <w:rFonts w:ascii="黑体" w:eastAsia="黑体" w:hAnsi="黑体"/>
          <w:sz w:val="32"/>
          <w:szCs w:val="32"/>
        </w:rPr>
      </w:pPr>
      <w:r w:rsidRPr="00BE237A">
        <w:rPr>
          <w:rFonts w:ascii="黑体" w:eastAsia="黑体" w:hAnsi="黑体" w:hint="eastAsia"/>
          <w:sz w:val="32"/>
          <w:szCs w:val="32"/>
        </w:rPr>
        <w:lastRenderedPageBreak/>
        <w:t>附件5：</w:t>
      </w:r>
    </w:p>
    <w:p w:rsidR="00BE237A" w:rsidRPr="00BE237A" w:rsidRDefault="00BE237A" w:rsidP="00BE237A">
      <w:pPr>
        <w:spacing w:line="560" w:lineRule="exact"/>
        <w:jc w:val="left"/>
        <w:rPr>
          <w:rFonts w:ascii="黑体" w:eastAsia="黑体" w:hAnsi="黑体"/>
          <w:sz w:val="32"/>
          <w:szCs w:val="32"/>
        </w:rPr>
      </w:pPr>
    </w:p>
    <w:p w:rsidR="00BE237A" w:rsidRPr="00BE237A" w:rsidRDefault="00BE237A" w:rsidP="00BE237A">
      <w:pPr>
        <w:spacing w:line="560" w:lineRule="exact"/>
        <w:jc w:val="center"/>
        <w:rPr>
          <w:rFonts w:ascii="宋体" w:hAnsi="宋体"/>
          <w:b/>
          <w:sz w:val="36"/>
          <w:szCs w:val="36"/>
        </w:rPr>
      </w:pPr>
      <w:r w:rsidRPr="00BE237A">
        <w:rPr>
          <w:rFonts w:ascii="宋体" w:hAnsi="宋体" w:hint="eastAsia"/>
          <w:b/>
          <w:sz w:val="36"/>
          <w:szCs w:val="36"/>
        </w:rPr>
        <w:t>2020年列入动态监测的市重点农业龙头企业名单</w:t>
      </w:r>
    </w:p>
    <w:p w:rsidR="00BE237A" w:rsidRPr="00BE237A" w:rsidRDefault="00BE237A" w:rsidP="00BE237A">
      <w:pPr>
        <w:spacing w:line="560" w:lineRule="exact"/>
        <w:jc w:val="center"/>
        <w:rPr>
          <w:rFonts w:ascii="仿宋_GB2312" w:eastAsia="仿宋_GB2312" w:hAnsi="Calibri"/>
          <w:color w:val="FF0000"/>
          <w:sz w:val="32"/>
          <w:szCs w:val="32"/>
        </w:rPr>
      </w:pPr>
      <w:r w:rsidRPr="00BE237A">
        <w:rPr>
          <w:rFonts w:ascii="宋体" w:hAnsi="宋体" w:hint="eastAsia"/>
          <w:b/>
          <w:sz w:val="36"/>
          <w:szCs w:val="36"/>
        </w:rPr>
        <w:t>（11</w:t>
      </w:r>
      <w:r w:rsidR="00805843">
        <w:rPr>
          <w:rFonts w:ascii="宋体" w:hAnsi="宋体" w:hint="eastAsia"/>
          <w:b/>
          <w:sz w:val="36"/>
          <w:szCs w:val="36"/>
        </w:rPr>
        <w:t>3</w:t>
      </w:r>
      <w:r w:rsidRPr="00BE237A">
        <w:rPr>
          <w:rFonts w:ascii="宋体" w:hAnsi="宋体" w:hint="eastAsia"/>
          <w:b/>
          <w:sz w:val="36"/>
          <w:szCs w:val="36"/>
        </w:rPr>
        <w:t>家）</w:t>
      </w:r>
    </w:p>
    <w:p w:rsidR="00BE237A" w:rsidRPr="00BE237A" w:rsidRDefault="00BE237A" w:rsidP="00BE237A">
      <w:pPr>
        <w:spacing w:line="560" w:lineRule="exact"/>
        <w:jc w:val="center"/>
        <w:rPr>
          <w:rFonts w:ascii="仿宋_GB2312" w:eastAsia="仿宋_GB2312" w:hAnsi="Calibri"/>
          <w:sz w:val="32"/>
          <w:szCs w:val="32"/>
        </w:rPr>
      </w:pPr>
      <w:r w:rsidRPr="00BE237A">
        <w:rPr>
          <w:rFonts w:ascii="仿宋_GB2312" w:eastAsia="仿宋_GB2312" w:hAnsi="Calibri" w:hint="eastAsia"/>
          <w:sz w:val="32"/>
          <w:szCs w:val="32"/>
        </w:rPr>
        <w:t xml:space="preserve"> </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梅江区（11家）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1.梅州市金良畜牧有限公司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2.梅州市嘉田农业科技有限公司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3.广东烟草梅州市有限公司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4.梅州市自家人农电商有限公司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5.梅州市臻尚食品有限公司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6.广东苏记</w:t>
      </w:r>
      <w:proofErr w:type="gramStart"/>
      <w:r w:rsidRPr="00BE237A">
        <w:rPr>
          <w:rFonts w:ascii="仿宋_GB2312" w:eastAsia="仿宋_GB2312" w:hint="eastAsia"/>
          <w:sz w:val="32"/>
          <w:szCs w:val="32"/>
        </w:rPr>
        <w:t>祥实</w:t>
      </w:r>
      <w:proofErr w:type="gramEnd"/>
      <w:r w:rsidRPr="00BE237A">
        <w:rPr>
          <w:rFonts w:ascii="仿宋_GB2312" w:eastAsia="仿宋_GB2312" w:hint="eastAsia"/>
          <w:sz w:val="32"/>
          <w:szCs w:val="32"/>
        </w:rPr>
        <w:t>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7.梅州市小密茶业有限公司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8.梅州市吉丰种业发展有限公司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w:t>
      </w:r>
      <w:proofErr w:type="gramStart"/>
      <w:r w:rsidRPr="00BE237A">
        <w:rPr>
          <w:rFonts w:ascii="仿宋_GB2312" w:eastAsia="仿宋_GB2312" w:hint="eastAsia"/>
          <w:sz w:val="32"/>
          <w:szCs w:val="32"/>
        </w:rPr>
        <w:t>市客林</w:t>
      </w:r>
      <w:proofErr w:type="gramEnd"/>
      <w:r w:rsidRPr="00BE237A">
        <w:rPr>
          <w:rFonts w:ascii="仿宋_GB2312" w:eastAsia="仿宋_GB2312" w:hint="eastAsia"/>
          <w:sz w:val="32"/>
          <w:szCs w:val="32"/>
        </w:rPr>
        <w:t>农业休闲开发有限公司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10.梅州市源自然农业发展有限公司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11.梅州市清达实业有限公司</w:t>
      </w:r>
    </w:p>
    <w:p w:rsidR="00BE237A" w:rsidRPr="00BE237A" w:rsidRDefault="00BE237A" w:rsidP="00BE237A">
      <w:pPr>
        <w:spacing w:line="540" w:lineRule="exact"/>
        <w:ind w:firstLineChars="200" w:firstLine="643"/>
        <w:jc w:val="left"/>
        <w:rPr>
          <w:rFonts w:ascii="仿宋_GB2312" w:eastAsia="仿宋_GB2312"/>
          <w:color w:val="FF0000"/>
          <w:sz w:val="32"/>
          <w:szCs w:val="32"/>
        </w:rPr>
      </w:pPr>
      <w:r w:rsidRPr="00BE237A">
        <w:rPr>
          <w:rFonts w:ascii="仿宋_GB2312" w:eastAsia="仿宋_GB2312" w:hint="eastAsia"/>
          <w:b/>
          <w:sz w:val="32"/>
          <w:szCs w:val="32"/>
        </w:rPr>
        <w:t>梅县区（20家）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1.广东莲泉酒业有限公司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w:t>
      </w:r>
      <w:proofErr w:type="gramStart"/>
      <w:r w:rsidRPr="00BE237A">
        <w:rPr>
          <w:rFonts w:ascii="仿宋_GB2312" w:eastAsia="仿宋_GB2312" w:hint="eastAsia"/>
          <w:sz w:val="32"/>
          <w:szCs w:val="32"/>
        </w:rPr>
        <w:t>梅县区嘉俊金</w:t>
      </w:r>
      <w:proofErr w:type="gramEnd"/>
      <w:r w:rsidRPr="00BE237A">
        <w:rPr>
          <w:rFonts w:ascii="仿宋_GB2312" w:eastAsia="仿宋_GB2312" w:hint="eastAsia"/>
          <w:sz w:val="32"/>
          <w:szCs w:val="32"/>
        </w:rPr>
        <w:t>柚食品厂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w:t>
      </w:r>
      <w:proofErr w:type="gramStart"/>
      <w:r w:rsidRPr="00BE237A">
        <w:rPr>
          <w:rFonts w:ascii="仿宋_GB2312" w:eastAsia="仿宋_GB2312" w:hint="eastAsia"/>
          <w:sz w:val="32"/>
          <w:szCs w:val="32"/>
        </w:rPr>
        <w:t>万斛源生态农业</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4.广东兴源农林有限公司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5.梅州市梅西水库金丰园农业发展有限公司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6.梅州华兴盛现代农业发展有限公司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w:t>
      </w:r>
      <w:proofErr w:type="gramStart"/>
      <w:r w:rsidRPr="00BE237A">
        <w:rPr>
          <w:rFonts w:ascii="仿宋_GB2312" w:eastAsia="仿宋_GB2312" w:hint="eastAsia"/>
          <w:sz w:val="32"/>
          <w:szCs w:val="32"/>
        </w:rPr>
        <w:t>市晨丰水产养殖</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8.梅州市新围龙农业发展有限公司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9.梅州市梅县区海霞水产品有限公司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10.广东梅州市富柚生物科技有限公司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11.梅州鑫梅源农林发展有限公司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12.广东润土生态农业有限公司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13.梅州市泰连农林发展有限公司</w:t>
      </w:r>
    </w:p>
    <w:p w:rsidR="00BE237A" w:rsidRPr="00BE237A" w:rsidRDefault="00BE237A" w:rsidP="00BE237A">
      <w:pPr>
        <w:spacing w:line="540" w:lineRule="exact"/>
        <w:ind w:leftChars="304" w:left="638"/>
        <w:jc w:val="left"/>
        <w:rPr>
          <w:rFonts w:ascii="仿宋_GB2312" w:eastAsia="仿宋_GB2312"/>
          <w:sz w:val="32"/>
          <w:szCs w:val="32"/>
        </w:rPr>
      </w:pPr>
      <w:r w:rsidRPr="00BE237A">
        <w:rPr>
          <w:rFonts w:ascii="仿宋_GB2312" w:eastAsia="仿宋_GB2312" w:hint="eastAsia"/>
          <w:sz w:val="32"/>
          <w:szCs w:val="32"/>
        </w:rPr>
        <w:t>14.广东南龙嶂农林科技有限公司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15.梅州市华然农林发展有限公司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16.梅州</w:t>
      </w:r>
      <w:proofErr w:type="gramStart"/>
      <w:r w:rsidRPr="00BE237A">
        <w:rPr>
          <w:rFonts w:ascii="仿宋_GB2312" w:eastAsia="仿宋_GB2312" w:hint="eastAsia"/>
          <w:sz w:val="32"/>
          <w:szCs w:val="32"/>
        </w:rPr>
        <w:t>市众信</w:t>
      </w:r>
      <w:proofErr w:type="gramEnd"/>
      <w:r w:rsidRPr="00BE237A">
        <w:rPr>
          <w:rFonts w:ascii="仿宋_GB2312" w:eastAsia="仿宋_GB2312" w:hint="eastAsia"/>
          <w:sz w:val="32"/>
          <w:szCs w:val="32"/>
        </w:rPr>
        <w:t>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17.梅州市德丰农业科技有限公司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18.梅州市中大南药发展有限公司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19.梅州市圣宝现代农业发展有限公司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20.梅州市永兴客家食品有限公司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兴宁市（10家）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1.广东鸿辉农林发展有限公司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2.梅州市思丰水产养殖发展有限公司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3.兴宁市</w:t>
      </w:r>
      <w:proofErr w:type="gramStart"/>
      <w:r w:rsidRPr="00BE237A">
        <w:rPr>
          <w:rFonts w:ascii="仿宋_GB2312" w:eastAsia="仿宋_GB2312" w:hint="eastAsia"/>
          <w:sz w:val="32"/>
          <w:szCs w:val="32"/>
        </w:rPr>
        <w:t>泰狮农业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4.梅州市伟丰生态油茶发展有限公司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5.梅州鸿源生态农业有限公司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6.广东和兴农林发展有限公司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7.梅州市绿林湾水产养殖有限公司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8.广东乡间生态农业发展有限公司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9.梅州市三县峰农林牧生态科技发展有限公司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10.兴宁市</w:t>
      </w:r>
      <w:proofErr w:type="gramStart"/>
      <w:r w:rsidRPr="00BE237A">
        <w:rPr>
          <w:rFonts w:ascii="仿宋_GB2312" w:eastAsia="仿宋_GB2312" w:hint="eastAsia"/>
          <w:sz w:val="32"/>
          <w:szCs w:val="32"/>
        </w:rPr>
        <w:t>沣塘农业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平远县（13家）</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lastRenderedPageBreak/>
        <w:t>1.平远</w:t>
      </w:r>
      <w:proofErr w:type="gramStart"/>
      <w:r w:rsidRPr="00BE237A">
        <w:rPr>
          <w:rFonts w:ascii="仿宋_GB2312" w:eastAsia="仿宋_GB2312" w:hint="eastAsia"/>
          <w:sz w:val="32"/>
          <w:szCs w:val="32"/>
        </w:rPr>
        <w:t>县荣源发展</w:t>
      </w:r>
      <w:proofErr w:type="gramEnd"/>
      <w:r w:rsidRPr="00BE237A">
        <w:rPr>
          <w:rFonts w:ascii="仿宋_GB2312" w:eastAsia="仿宋_GB2312" w:hint="eastAsia"/>
          <w:sz w:val="32"/>
          <w:szCs w:val="32"/>
        </w:rPr>
        <w:t>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2.梅州冠鑫食用菌技术有限公司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3.梅州市润源实业有限公司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4.平远县桂之源实业发展有限公司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5.梅州市八乡情酒业有限公司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6.平远</w:t>
      </w:r>
      <w:proofErr w:type="gramStart"/>
      <w:r w:rsidRPr="00BE237A">
        <w:rPr>
          <w:rFonts w:ascii="仿宋_GB2312" w:eastAsia="仿宋_GB2312" w:hint="eastAsia"/>
          <w:sz w:val="32"/>
          <w:szCs w:val="32"/>
        </w:rPr>
        <w:t>县善吉</w:t>
      </w:r>
      <w:proofErr w:type="gramEnd"/>
      <w:r w:rsidRPr="00BE237A">
        <w:rPr>
          <w:rFonts w:ascii="仿宋_GB2312" w:eastAsia="仿宋_GB2312" w:hint="eastAsia"/>
          <w:sz w:val="32"/>
          <w:szCs w:val="32"/>
        </w:rPr>
        <w:t>实业有限公司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7.广东南领药业有限公司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8.梅州和信达农牧有限公司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9.梅州市家利农业开发有限公司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10.广东新大地生物科技股份有限公司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11.梅州市金谷农业开发有限公司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12.</w:t>
      </w:r>
      <w:proofErr w:type="gramStart"/>
      <w:r w:rsidRPr="00BE237A">
        <w:rPr>
          <w:rFonts w:ascii="仿宋_GB2312" w:eastAsia="仿宋_GB2312" w:hint="eastAsia"/>
          <w:sz w:val="32"/>
          <w:szCs w:val="32"/>
        </w:rPr>
        <w:t>平远县奇士</w:t>
      </w:r>
      <w:proofErr w:type="gramEnd"/>
      <w:r w:rsidRPr="00BE237A">
        <w:rPr>
          <w:rFonts w:ascii="仿宋_GB2312" w:eastAsia="仿宋_GB2312" w:hint="eastAsia"/>
          <w:sz w:val="32"/>
          <w:szCs w:val="32"/>
        </w:rPr>
        <w:t>果业有限公司</w:t>
      </w:r>
    </w:p>
    <w:p w:rsidR="00BE237A" w:rsidRPr="00BE237A" w:rsidRDefault="00BE237A" w:rsidP="00BE237A">
      <w:pPr>
        <w:ind w:firstLineChars="200" w:firstLine="640"/>
        <w:rPr>
          <w:rFonts w:ascii="仿宋_GB2312" w:eastAsia="仿宋_GB2312"/>
          <w:sz w:val="32"/>
          <w:szCs w:val="32"/>
        </w:rPr>
      </w:pPr>
      <w:r w:rsidRPr="00BE237A">
        <w:rPr>
          <w:rFonts w:ascii="仿宋_GB2312" w:eastAsia="仿宋_GB2312" w:hint="eastAsia"/>
          <w:sz w:val="32"/>
          <w:szCs w:val="32"/>
        </w:rPr>
        <w:t>13.梅州市金宝树农业有限公司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蕉岭县（1</w:t>
      </w:r>
      <w:r w:rsidR="00805843">
        <w:rPr>
          <w:rFonts w:ascii="仿宋_GB2312" w:eastAsia="仿宋_GB2312" w:hint="eastAsia"/>
          <w:b/>
          <w:sz w:val="32"/>
          <w:szCs w:val="32"/>
        </w:rPr>
        <w:t>0</w:t>
      </w:r>
      <w:r w:rsidRPr="00BE237A">
        <w:rPr>
          <w:rFonts w:ascii="仿宋_GB2312" w:eastAsia="仿宋_GB2312" w:hint="eastAsia"/>
          <w:b/>
          <w:sz w:val="32"/>
          <w:szCs w:val="32"/>
        </w:rPr>
        <w:t>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1.梅州市乐干恒丰农业发展有限公司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2.广东南国白珍珠酒业有限公司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3.蕉岭县绿源园艺花木有限公司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4.梅州沁园春园林有限公司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5.广东银葛宝科技有限公司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w:t>
      </w:r>
      <w:r w:rsidRPr="00653DF8">
        <w:rPr>
          <w:rFonts w:ascii="仿宋_GB2312" w:eastAsia="仿宋_GB2312" w:hint="eastAsia"/>
          <w:sz w:val="32"/>
          <w:szCs w:val="32"/>
          <w:highlight w:val="yellow"/>
        </w:rPr>
        <w:t>.梅州傲农生物科技有限公司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7</w:t>
      </w:r>
      <w:r w:rsidR="00BE237A" w:rsidRPr="00BE237A">
        <w:rPr>
          <w:rFonts w:ascii="仿宋_GB2312" w:eastAsia="仿宋_GB2312" w:hint="eastAsia"/>
          <w:sz w:val="32"/>
          <w:szCs w:val="32"/>
        </w:rPr>
        <w:t>.梅州市保丰牧业养殖有限公司</w:t>
      </w:r>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8</w:t>
      </w:r>
      <w:r w:rsidR="00BE237A" w:rsidRPr="00BE237A">
        <w:rPr>
          <w:rFonts w:ascii="仿宋_GB2312" w:eastAsia="仿宋_GB2312" w:hint="eastAsia"/>
          <w:sz w:val="32"/>
          <w:szCs w:val="32"/>
        </w:rPr>
        <w:t>.</w:t>
      </w:r>
      <w:proofErr w:type="gramStart"/>
      <w:r w:rsidR="00BE237A" w:rsidRPr="00BE237A">
        <w:rPr>
          <w:rFonts w:ascii="仿宋_GB2312" w:eastAsia="仿宋_GB2312" w:hint="eastAsia"/>
          <w:sz w:val="32"/>
          <w:szCs w:val="32"/>
        </w:rPr>
        <w:t>蕉岭鹏宇装饰</w:t>
      </w:r>
      <w:proofErr w:type="gramEnd"/>
      <w:r w:rsidR="00BE237A" w:rsidRPr="00BE237A">
        <w:rPr>
          <w:rFonts w:ascii="仿宋_GB2312" w:eastAsia="仿宋_GB2312" w:hint="eastAsia"/>
          <w:sz w:val="32"/>
          <w:szCs w:val="32"/>
        </w:rPr>
        <w:t>材料有限公司</w:t>
      </w:r>
      <w:bookmarkStart w:id="0" w:name="_GoBack"/>
      <w:bookmarkEnd w:id="0"/>
    </w:p>
    <w:p w:rsidR="00BE237A" w:rsidRPr="00BE237A" w:rsidRDefault="00805843" w:rsidP="00BE237A">
      <w:pPr>
        <w:spacing w:line="540" w:lineRule="exact"/>
        <w:ind w:firstLineChars="200" w:firstLine="640"/>
        <w:jc w:val="left"/>
        <w:rPr>
          <w:rFonts w:ascii="仿宋_GB2312" w:eastAsia="仿宋_GB2312"/>
          <w:sz w:val="32"/>
          <w:szCs w:val="32"/>
        </w:rPr>
      </w:pPr>
      <w:r>
        <w:rPr>
          <w:rFonts w:ascii="仿宋_GB2312" w:eastAsia="仿宋_GB2312" w:hint="eastAsia"/>
          <w:sz w:val="32"/>
          <w:szCs w:val="32"/>
        </w:rPr>
        <w:t>9</w:t>
      </w:r>
      <w:r w:rsidR="00BE237A" w:rsidRPr="00BE237A">
        <w:rPr>
          <w:rFonts w:ascii="仿宋_GB2312" w:eastAsia="仿宋_GB2312" w:hint="eastAsia"/>
          <w:sz w:val="32"/>
          <w:szCs w:val="32"/>
        </w:rPr>
        <w:t>.</w:t>
      </w:r>
      <w:proofErr w:type="gramStart"/>
      <w:r w:rsidR="00BE237A" w:rsidRPr="00BE237A">
        <w:rPr>
          <w:rFonts w:ascii="仿宋_GB2312" w:eastAsia="仿宋_GB2312" w:hint="eastAsia"/>
          <w:sz w:val="32"/>
          <w:szCs w:val="32"/>
        </w:rPr>
        <w:t>蕉岭源丰现代</w:t>
      </w:r>
      <w:proofErr w:type="gramEnd"/>
      <w:r w:rsidR="00BE237A" w:rsidRPr="00BE237A">
        <w:rPr>
          <w:rFonts w:ascii="仿宋_GB2312" w:eastAsia="仿宋_GB2312" w:hint="eastAsia"/>
          <w:sz w:val="32"/>
          <w:szCs w:val="32"/>
        </w:rPr>
        <w:t>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w:t>
      </w:r>
      <w:r w:rsidR="00805843">
        <w:rPr>
          <w:rFonts w:ascii="仿宋_GB2312" w:eastAsia="仿宋_GB2312" w:hint="eastAsia"/>
          <w:sz w:val="32"/>
          <w:szCs w:val="32"/>
        </w:rPr>
        <w:t>0</w:t>
      </w:r>
      <w:r w:rsidRPr="00BE237A">
        <w:rPr>
          <w:rFonts w:ascii="仿宋_GB2312" w:eastAsia="仿宋_GB2312" w:hint="eastAsia"/>
          <w:sz w:val="32"/>
          <w:szCs w:val="32"/>
        </w:rPr>
        <w:t>.梅州市均保实业有限公司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大埔县（26家）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1.广东省大埔县金山茶业有限公司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2.广东银新现代农业股份有限公司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3.大埔县国兴种养场</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w:t>
      </w:r>
      <w:r w:rsidRPr="00BE237A">
        <w:rPr>
          <w:rFonts w:hint="eastAsia"/>
        </w:rPr>
        <w:t xml:space="preserve"> </w:t>
      </w:r>
      <w:r w:rsidRPr="00BE237A">
        <w:rPr>
          <w:rFonts w:ascii="仿宋_GB2312" w:eastAsia="仿宋_GB2312" w:hint="eastAsia"/>
          <w:sz w:val="32"/>
          <w:szCs w:val="32"/>
        </w:rPr>
        <w:t>广东本草源科技有限公司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5.大埔县金奥湾农业科技发展有限公司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6.梅州市德明农业有限公司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7.广东瑞和生物科技开发股份有限公司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8.大埔县</w:t>
      </w:r>
      <w:proofErr w:type="gramStart"/>
      <w:r w:rsidRPr="00BE237A">
        <w:rPr>
          <w:rFonts w:ascii="仿宋_GB2312" w:eastAsia="仿宋_GB2312" w:hint="eastAsia"/>
          <w:sz w:val="32"/>
          <w:szCs w:val="32"/>
        </w:rPr>
        <w:t>恒伟现代</w:t>
      </w:r>
      <w:proofErr w:type="gramEnd"/>
      <w:r w:rsidRPr="00BE237A">
        <w:rPr>
          <w:rFonts w:ascii="仿宋_GB2312" w:eastAsia="仿宋_GB2312" w:hint="eastAsia"/>
          <w:sz w:val="32"/>
          <w:szCs w:val="32"/>
        </w:rPr>
        <w:t>有机农牧业有限责任公司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9.梅州三县</w:t>
      </w:r>
      <w:proofErr w:type="gramStart"/>
      <w:r w:rsidRPr="00BE237A">
        <w:rPr>
          <w:rFonts w:ascii="仿宋_GB2312" w:eastAsia="仿宋_GB2312" w:hint="eastAsia"/>
          <w:sz w:val="32"/>
          <w:szCs w:val="32"/>
        </w:rPr>
        <w:t>岽</w:t>
      </w:r>
      <w:proofErr w:type="gramEnd"/>
      <w:r w:rsidRPr="00BE237A">
        <w:rPr>
          <w:rFonts w:ascii="仿宋_GB2312" w:eastAsia="仿宋_GB2312" w:hint="eastAsia"/>
          <w:sz w:val="32"/>
          <w:szCs w:val="32"/>
        </w:rPr>
        <w:t>生态综合开发有限公司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10.大埔县明丽达实业有限公司</w:t>
      </w:r>
    </w:p>
    <w:p w:rsidR="00BE237A" w:rsidRPr="00BE237A" w:rsidRDefault="00BE237A" w:rsidP="00BE237A">
      <w:pPr>
        <w:ind w:firstLineChars="200" w:firstLine="640"/>
        <w:jc w:val="left"/>
        <w:rPr>
          <w:rFonts w:ascii="仿宋_GB2312" w:eastAsia="仿宋_GB2312"/>
          <w:sz w:val="32"/>
          <w:szCs w:val="32"/>
        </w:rPr>
      </w:pPr>
      <w:r w:rsidRPr="00BE237A">
        <w:rPr>
          <w:rFonts w:ascii="仿宋_GB2312" w:eastAsia="仿宋_GB2312" w:hint="eastAsia"/>
          <w:sz w:val="32"/>
          <w:szCs w:val="32"/>
        </w:rPr>
        <w:t>11.大埔县金田园农林科技发展有限公司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12.大埔</w:t>
      </w:r>
      <w:proofErr w:type="gramStart"/>
      <w:r w:rsidRPr="00BE237A">
        <w:rPr>
          <w:rFonts w:ascii="仿宋_GB2312" w:eastAsia="仿宋_GB2312" w:hint="eastAsia"/>
          <w:sz w:val="32"/>
          <w:szCs w:val="32"/>
        </w:rPr>
        <w:t>粤雄现代</w:t>
      </w:r>
      <w:proofErr w:type="gramEnd"/>
      <w:r w:rsidRPr="00BE237A">
        <w:rPr>
          <w:rFonts w:ascii="仿宋_GB2312" w:eastAsia="仿宋_GB2312" w:hint="eastAsia"/>
          <w:sz w:val="32"/>
          <w:szCs w:val="32"/>
        </w:rPr>
        <w:t>农业有限公司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w:t>
      </w:r>
      <w:proofErr w:type="gramStart"/>
      <w:r w:rsidRPr="00BE237A">
        <w:rPr>
          <w:rFonts w:ascii="仿宋_GB2312" w:eastAsia="仿宋_GB2312" w:hint="eastAsia"/>
          <w:sz w:val="32"/>
          <w:szCs w:val="32"/>
        </w:rPr>
        <w:t>大埔昌圣实业</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14.大埔</w:t>
      </w:r>
      <w:proofErr w:type="gramStart"/>
      <w:r w:rsidRPr="00BE237A">
        <w:rPr>
          <w:rFonts w:ascii="仿宋_GB2312" w:eastAsia="仿宋_GB2312" w:hint="eastAsia"/>
          <w:sz w:val="32"/>
          <w:szCs w:val="32"/>
        </w:rPr>
        <w:t>县英冠</w:t>
      </w:r>
      <w:proofErr w:type="gramEnd"/>
      <w:r w:rsidRPr="00BE237A">
        <w:rPr>
          <w:rFonts w:ascii="仿宋_GB2312" w:eastAsia="仿宋_GB2312" w:hint="eastAsia"/>
          <w:sz w:val="32"/>
          <w:szCs w:val="32"/>
        </w:rPr>
        <w:t>食品厂</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15.大埔县</w:t>
      </w:r>
      <w:proofErr w:type="gramStart"/>
      <w:r w:rsidRPr="00BE237A">
        <w:rPr>
          <w:rFonts w:ascii="仿宋_GB2312" w:eastAsia="仿宋_GB2312" w:hint="eastAsia"/>
          <w:sz w:val="32"/>
          <w:szCs w:val="32"/>
        </w:rPr>
        <w:t>河发种养</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16.大埔益民茶业有限公司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17.大埔</w:t>
      </w:r>
      <w:proofErr w:type="gramStart"/>
      <w:r w:rsidRPr="00BE237A">
        <w:rPr>
          <w:rFonts w:ascii="仿宋_GB2312" w:eastAsia="仿宋_GB2312" w:hint="eastAsia"/>
          <w:sz w:val="32"/>
          <w:szCs w:val="32"/>
        </w:rPr>
        <w:t>县瑞源祥</w:t>
      </w:r>
      <w:proofErr w:type="gramEnd"/>
      <w:r w:rsidRPr="00BE237A">
        <w:rPr>
          <w:rFonts w:ascii="仿宋_GB2312" w:eastAsia="仿宋_GB2312" w:hint="eastAsia"/>
          <w:sz w:val="32"/>
          <w:szCs w:val="32"/>
        </w:rPr>
        <w:t>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18.梅州市绿佳源食用菌开发有限公司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19.</w:t>
      </w:r>
      <w:proofErr w:type="gramStart"/>
      <w:r w:rsidRPr="00BE237A">
        <w:rPr>
          <w:rFonts w:ascii="仿宋_GB2312" w:eastAsia="仿宋_GB2312" w:hint="eastAsia"/>
          <w:sz w:val="32"/>
          <w:szCs w:val="32"/>
        </w:rPr>
        <w:t>梅州润通现代</w:t>
      </w:r>
      <w:proofErr w:type="gramEnd"/>
      <w:r w:rsidRPr="00BE237A">
        <w:rPr>
          <w:rFonts w:ascii="仿宋_GB2312" w:eastAsia="仿宋_GB2312" w:hint="eastAsia"/>
          <w:sz w:val="32"/>
          <w:szCs w:val="32"/>
        </w:rPr>
        <w:t>高新农业发展有限公司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20.大埔</w:t>
      </w:r>
      <w:proofErr w:type="gramStart"/>
      <w:r w:rsidRPr="00BE237A">
        <w:rPr>
          <w:rFonts w:ascii="仿宋_GB2312" w:eastAsia="仿宋_GB2312" w:hint="eastAsia"/>
          <w:sz w:val="32"/>
          <w:szCs w:val="32"/>
        </w:rPr>
        <w:t>茂江农业</w:t>
      </w:r>
      <w:proofErr w:type="gramEnd"/>
      <w:r w:rsidRPr="00BE237A">
        <w:rPr>
          <w:rFonts w:ascii="仿宋_GB2312" w:eastAsia="仿宋_GB2312" w:hint="eastAsia"/>
          <w:sz w:val="32"/>
          <w:szCs w:val="32"/>
        </w:rPr>
        <w:t>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21.大</w:t>
      </w:r>
      <w:proofErr w:type="gramStart"/>
      <w:r w:rsidRPr="00BE237A">
        <w:rPr>
          <w:rFonts w:ascii="仿宋_GB2312" w:eastAsia="仿宋_GB2312" w:hint="eastAsia"/>
          <w:sz w:val="32"/>
          <w:szCs w:val="32"/>
        </w:rPr>
        <w:t>埔东</w:t>
      </w:r>
      <w:proofErr w:type="gramEnd"/>
      <w:r w:rsidRPr="00BE237A">
        <w:rPr>
          <w:rFonts w:ascii="仿宋_GB2312" w:eastAsia="仿宋_GB2312" w:hint="eastAsia"/>
          <w:sz w:val="32"/>
          <w:szCs w:val="32"/>
        </w:rPr>
        <w:t>茂林果种植有限公司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22.广东力乾生态农林科技有限公司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23.大埔县</w:t>
      </w:r>
      <w:proofErr w:type="gramStart"/>
      <w:r w:rsidRPr="00BE237A">
        <w:rPr>
          <w:rFonts w:ascii="仿宋_GB2312" w:eastAsia="仿宋_GB2312" w:hint="eastAsia"/>
          <w:sz w:val="32"/>
          <w:szCs w:val="32"/>
        </w:rPr>
        <w:t>祺</w:t>
      </w:r>
      <w:proofErr w:type="gramEnd"/>
      <w:r w:rsidRPr="00BE237A">
        <w:rPr>
          <w:rFonts w:ascii="仿宋_GB2312" w:eastAsia="仿宋_GB2312" w:hint="eastAsia"/>
          <w:sz w:val="32"/>
          <w:szCs w:val="32"/>
        </w:rPr>
        <w:t>润实业有限公司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24.梅州市天敦新农业科技发展有限公司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25.大埔县桃李</w:t>
      </w:r>
      <w:proofErr w:type="gramStart"/>
      <w:r w:rsidRPr="00BE237A">
        <w:rPr>
          <w:rFonts w:ascii="仿宋_GB2312" w:eastAsia="仿宋_GB2312" w:hint="eastAsia"/>
          <w:sz w:val="32"/>
          <w:szCs w:val="32"/>
        </w:rPr>
        <w:t>窠</w:t>
      </w:r>
      <w:proofErr w:type="gramEnd"/>
      <w:r w:rsidRPr="00BE237A">
        <w:rPr>
          <w:rFonts w:ascii="仿宋_GB2312" w:eastAsia="仿宋_GB2312" w:hint="eastAsia"/>
          <w:sz w:val="32"/>
          <w:szCs w:val="32"/>
        </w:rPr>
        <w:t>农业综合发展有限公司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26.大埔</w:t>
      </w:r>
      <w:proofErr w:type="gramStart"/>
      <w:r w:rsidRPr="00BE237A">
        <w:rPr>
          <w:rFonts w:ascii="仿宋_GB2312" w:eastAsia="仿宋_GB2312" w:hint="eastAsia"/>
          <w:sz w:val="32"/>
          <w:szCs w:val="32"/>
        </w:rPr>
        <w:t>县全润通农业</w:t>
      </w:r>
      <w:proofErr w:type="gramEnd"/>
      <w:r w:rsidRPr="00BE237A">
        <w:rPr>
          <w:rFonts w:ascii="仿宋_GB2312" w:eastAsia="仿宋_GB2312" w:hint="eastAsia"/>
          <w:sz w:val="32"/>
          <w:szCs w:val="32"/>
        </w:rPr>
        <w:t>生态科技有限公司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丰顺县（9家）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1.广东昌盛农牧发展有限公司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w:t>
      </w:r>
      <w:proofErr w:type="gramStart"/>
      <w:r w:rsidRPr="00BE237A">
        <w:rPr>
          <w:rFonts w:ascii="仿宋_GB2312" w:eastAsia="仿宋_GB2312" w:hint="eastAsia"/>
          <w:sz w:val="32"/>
          <w:szCs w:val="32"/>
        </w:rPr>
        <w:t>丰顺县胜泰</w:t>
      </w:r>
      <w:proofErr w:type="gramEnd"/>
      <w:r w:rsidRPr="00BE237A">
        <w:rPr>
          <w:rFonts w:ascii="仿宋_GB2312" w:eastAsia="仿宋_GB2312" w:hint="eastAsia"/>
          <w:sz w:val="32"/>
          <w:szCs w:val="32"/>
        </w:rPr>
        <w:t>农林科技有限公司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3.丰顺县新大实业有限公司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4.梅州大宝山生态发展有限公司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5.丰顺铜鼓峰生态农业科技有限公司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6.丰顺</w:t>
      </w:r>
      <w:proofErr w:type="gramStart"/>
      <w:r w:rsidRPr="00BE237A">
        <w:rPr>
          <w:rFonts w:ascii="仿宋_GB2312" w:eastAsia="仿宋_GB2312" w:hint="eastAsia"/>
          <w:sz w:val="32"/>
          <w:szCs w:val="32"/>
        </w:rPr>
        <w:t>县铜峰生态</w:t>
      </w:r>
      <w:proofErr w:type="gramEnd"/>
      <w:r w:rsidRPr="00BE237A">
        <w:rPr>
          <w:rFonts w:ascii="仿宋_GB2312" w:eastAsia="仿宋_GB2312" w:hint="eastAsia"/>
          <w:sz w:val="32"/>
          <w:szCs w:val="32"/>
        </w:rPr>
        <w:t>农庄开发有限公司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7.梅州福稻生态科技有限公司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8.丰顺县</w:t>
      </w:r>
      <w:proofErr w:type="gramStart"/>
      <w:r w:rsidRPr="00BE237A">
        <w:rPr>
          <w:rFonts w:ascii="仿宋_GB2312" w:eastAsia="仿宋_GB2312" w:hint="eastAsia"/>
          <w:sz w:val="32"/>
          <w:szCs w:val="32"/>
        </w:rPr>
        <w:t>恒佳农业</w:t>
      </w:r>
      <w:proofErr w:type="gramEnd"/>
      <w:r w:rsidRPr="00BE237A">
        <w:rPr>
          <w:rFonts w:ascii="仿宋_GB2312" w:eastAsia="仿宋_GB2312" w:hint="eastAsia"/>
          <w:sz w:val="32"/>
          <w:szCs w:val="32"/>
        </w:rPr>
        <w:t>开发有限公司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9.丰顺</w:t>
      </w:r>
      <w:proofErr w:type="gramStart"/>
      <w:r w:rsidRPr="00BE237A">
        <w:rPr>
          <w:rFonts w:ascii="仿宋_GB2312" w:eastAsia="仿宋_GB2312" w:hint="eastAsia"/>
          <w:sz w:val="32"/>
          <w:szCs w:val="32"/>
        </w:rPr>
        <w:t>县裕丰食品</w:t>
      </w:r>
      <w:proofErr w:type="gramEnd"/>
      <w:r w:rsidRPr="00BE237A">
        <w:rPr>
          <w:rFonts w:ascii="仿宋_GB2312" w:eastAsia="仿宋_GB2312" w:hint="eastAsia"/>
          <w:sz w:val="32"/>
          <w:szCs w:val="32"/>
        </w:rPr>
        <w:t>有限公司</w:t>
      </w:r>
    </w:p>
    <w:p w:rsidR="00BE237A" w:rsidRPr="00BE237A" w:rsidRDefault="00BE237A" w:rsidP="00BE237A">
      <w:pPr>
        <w:spacing w:line="540" w:lineRule="exact"/>
        <w:ind w:firstLineChars="200" w:firstLine="643"/>
        <w:jc w:val="left"/>
        <w:rPr>
          <w:rFonts w:ascii="仿宋_GB2312" w:eastAsia="仿宋_GB2312"/>
          <w:b/>
          <w:sz w:val="32"/>
          <w:szCs w:val="32"/>
        </w:rPr>
      </w:pPr>
      <w:r w:rsidRPr="00BE237A">
        <w:rPr>
          <w:rFonts w:ascii="仿宋_GB2312" w:eastAsia="仿宋_GB2312" w:hint="eastAsia"/>
          <w:b/>
          <w:sz w:val="32"/>
          <w:szCs w:val="32"/>
        </w:rPr>
        <w:t>五华县（14家）</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1.梅州市岭南裕宝实业有限公司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2.五华县长安实业发展有限公司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3.广东康奇力药业股份有限公司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4.五华县强盛生态农林发展有限公司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5.梅州市</w:t>
      </w:r>
      <w:proofErr w:type="gramStart"/>
      <w:r w:rsidRPr="00BE237A">
        <w:rPr>
          <w:rFonts w:ascii="仿宋_GB2312" w:eastAsia="仿宋_GB2312" w:hint="eastAsia"/>
          <w:sz w:val="32"/>
          <w:szCs w:val="32"/>
        </w:rPr>
        <w:t>松岗嶂绿色</w:t>
      </w:r>
      <w:proofErr w:type="gramEnd"/>
      <w:r w:rsidRPr="00BE237A">
        <w:rPr>
          <w:rFonts w:ascii="仿宋_GB2312" w:eastAsia="仿宋_GB2312" w:hint="eastAsia"/>
          <w:sz w:val="32"/>
          <w:szCs w:val="32"/>
        </w:rPr>
        <w:t>生态茶园有限公司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6.梅州市天东生态农牧有限公司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7.五华县运兴农业发展有限公司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8.五华县润兴金花茶种植有限公司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9.梅州市天庄生态农业发展有限公司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10.五华县良园实业有限公司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11.五华县新</w:t>
      </w:r>
      <w:proofErr w:type="gramStart"/>
      <w:r w:rsidRPr="00BE237A">
        <w:rPr>
          <w:rFonts w:ascii="仿宋_GB2312" w:eastAsia="仿宋_GB2312" w:hint="eastAsia"/>
          <w:sz w:val="32"/>
          <w:szCs w:val="32"/>
        </w:rPr>
        <w:t>一</w:t>
      </w:r>
      <w:proofErr w:type="gramEnd"/>
      <w:r w:rsidRPr="00BE237A">
        <w:rPr>
          <w:rFonts w:ascii="仿宋_GB2312" w:eastAsia="仿宋_GB2312" w:hint="eastAsia"/>
          <w:sz w:val="32"/>
          <w:szCs w:val="32"/>
        </w:rPr>
        <w:t>食品有限公司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lastRenderedPageBreak/>
        <w:t>12.广东客都天润生态科技股份有限公司</w:t>
      </w:r>
    </w:p>
    <w:p w:rsidR="00BE237A" w:rsidRP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13.梅州龙狮殿旅游发展有限公司</w:t>
      </w:r>
    </w:p>
    <w:p w:rsidR="00BE237A" w:rsidRDefault="00BE237A" w:rsidP="00BE237A">
      <w:pPr>
        <w:spacing w:line="540" w:lineRule="exact"/>
        <w:ind w:firstLineChars="200" w:firstLine="640"/>
        <w:jc w:val="left"/>
        <w:rPr>
          <w:rFonts w:ascii="仿宋_GB2312" w:eastAsia="仿宋_GB2312"/>
          <w:sz w:val="32"/>
          <w:szCs w:val="32"/>
        </w:rPr>
      </w:pPr>
      <w:r w:rsidRPr="00BE237A">
        <w:rPr>
          <w:rFonts w:ascii="仿宋_GB2312" w:eastAsia="仿宋_GB2312" w:hint="eastAsia"/>
          <w:sz w:val="32"/>
          <w:szCs w:val="32"/>
        </w:rPr>
        <w:t>14.广东万山土壤修复技术有限公司</w:t>
      </w: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Pr="006433BB" w:rsidRDefault="00362FB2" w:rsidP="00362FB2">
      <w:pPr>
        <w:adjustRightInd w:val="0"/>
        <w:snapToGrid w:val="0"/>
        <w:spacing w:line="590" w:lineRule="exact"/>
        <w:rPr>
          <w:rFonts w:ascii="黑体" w:eastAsia="黑体" w:hAnsi="黑体" w:cs="黑体"/>
          <w:snapToGrid w:val="0"/>
          <w:kern w:val="0"/>
          <w:sz w:val="32"/>
          <w:szCs w:val="32"/>
        </w:rPr>
      </w:pPr>
      <w:r w:rsidRPr="006433BB">
        <w:rPr>
          <w:rFonts w:ascii="黑体" w:eastAsia="黑体" w:hAnsi="黑体" w:cs="黑体" w:hint="eastAsia"/>
          <w:snapToGrid w:val="0"/>
          <w:kern w:val="0"/>
          <w:sz w:val="32"/>
          <w:szCs w:val="32"/>
        </w:rPr>
        <w:lastRenderedPageBreak/>
        <w:t>附件</w:t>
      </w:r>
      <w:r>
        <w:rPr>
          <w:rFonts w:ascii="黑体" w:eastAsia="黑体" w:hAnsi="黑体" w:cs="黑体" w:hint="eastAsia"/>
          <w:snapToGrid w:val="0"/>
          <w:kern w:val="0"/>
          <w:sz w:val="32"/>
          <w:szCs w:val="32"/>
        </w:rPr>
        <w:t>6</w:t>
      </w:r>
      <w:r w:rsidRPr="006433BB">
        <w:rPr>
          <w:rFonts w:ascii="黑体" w:eastAsia="黑体" w:hAnsi="黑体" w:cs="黑体" w:hint="eastAsia"/>
          <w:snapToGrid w:val="0"/>
          <w:kern w:val="0"/>
          <w:sz w:val="32"/>
          <w:szCs w:val="32"/>
        </w:rPr>
        <w:t>：</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p>
    <w:p w:rsidR="00362FB2" w:rsidRPr="006433BB" w:rsidRDefault="00362FB2" w:rsidP="00362FB2">
      <w:pPr>
        <w:adjustRightInd w:val="0"/>
        <w:snapToGrid w:val="0"/>
        <w:spacing w:line="590" w:lineRule="exact"/>
        <w:jc w:val="center"/>
        <w:rPr>
          <w:rFonts w:ascii="方正小标宋简体" w:eastAsia="方正小标宋简体" w:hAnsi="方正小标宋简体" w:cs="方正小标宋简体"/>
          <w:bCs/>
          <w:kern w:val="0"/>
          <w:sz w:val="44"/>
          <w:szCs w:val="44"/>
        </w:rPr>
      </w:pPr>
      <w:r w:rsidRPr="006433BB">
        <w:rPr>
          <w:rFonts w:ascii="方正小标宋简体" w:eastAsia="方正小标宋简体" w:hAnsi="方正小标宋简体" w:cs="方正小标宋简体" w:hint="eastAsia"/>
          <w:bCs/>
          <w:kern w:val="0"/>
          <w:sz w:val="44"/>
          <w:szCs w:val="44"/>
        </w:rPr>
        <w:t>申报材料真实性承诺书</w:t>
      </w:r>
    </w:p>
    <w:p w:rsidR="00362FB2" w:rsidRPr="006433BB" w:rsidRDefault="00362FB2" w:rsidP="00362FB2">
      <w:pPr>
        <w:adjustRightInd w:val="0"/>
        <w:snapToGrid w:val="0"/>
        <w:spacing w:line="590" w:lineRule="exact"/>
        <w:jc w:val="center"/>
        <w:rPr>
          <w:rFonts w:ascii="楷体_GB2312" w:eastAsia="楷体_GB2312" w:hAnsi="楷体_GB2312" w:cs="楷体_GB2312"/>
          <w:bCs/>
          <w:kern w:val="0"/>
          <w:sz w:val="32"/>
          <w:szCs w:val="32"/>
        </w:rPr>
      </w:pPr>
      <w:r w:rsidRPr="006433BB">
        <w:rPr>
          <w:rFonts w:ascii="楷体_GB2312" w:eastAsia="楷体_GB2312" w:hAnsi="楷体_GB2312" w:cs="楷体_GB2312" w:hint="eastAsia"/>
          <w:bCs/>
          <w:kern w:val="0"/>
          <w:sz w:val="32"/>
          <w:szCs w:val="32"/>
        </w:rPr>
        <w:t>（格式）</w:t>
      </w:r>
    </w:p>
    <w:p w:rsidR="00362FB2" w:rsidRPr="006433BB" w:rsidRDefault="00362FB2" w:rsidP="00362FB2">
      <w:pPr>
        <w:adjustRightInd w:val="0"/>
        <w:snapToGrid w:val="0"/>
        <w:spacing w:line="590" w:lineRule="exact"/>
        <w:rPr>
          <w:rFonts w:ascii="仿宋_GB2312" w:eastAsia="仿宋_GB2312" w:hAnsi="仿宋_GB2312" w:cs="仿宋_GB2312"/>
          <w:b/>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各级农业产业化主管部门：</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我单位郑重承诺：此次申报2020年度</w:t>
      </w:r>
      <w:r>
        <w:rPr>
          <w:rFonts w:ascii="仿宋_GB2312" w:eastAsia="仿宋_GB2312" w:hAnsi="仿宋_GB2312" w:cs="仿宋_GB2312" w:hint="eastAsia"/>
          <w:kern w:val="0"/>
          <w:sz w:val="32"/>
          <w:szCs w:val="32"/>
        </w:rPr>
        <w:t>市</w:t>
      </w:r>
      <w:r w:rsidRPr="006433BB">
        <w:rPr>
          <w:rFonts w:ascii="仿宋_GB2312" w:eastAsia="仿宋_GB2312" w:hAnsi="仿宋_GB2312" w:cs="仿宋_GB2312" w:hint="eastAsia"/>
          <w:kern w:val="0"/>
          <w:sz w:val="32"/>
          <w:szCs w:val="32"/>
        </w:rPr>
        <w:t>重点农业龙头企业资格认定（监测）所提交的所有申报材料均真实、可靠、合法，如有虚假、伪造行为，我单位愿意承担相应法律责任，并承担由此产生的一切后果。</w:t>
      </w:r>
    </w:p>
    <w:p w:rsidR="00362FB2" w:rsidRPr="006433BB" w:rsidRDefault="00362FB2" w:rsidP="00362FB2">
      <w:pPr>
        <w:adjustRightInd w:val="0"/>
        <w:snapToGrid w:val="0"/>
        <w:spacing w:line="590" w:lineRule="exact"/>
        <w:ind w:firstLineChars="200" w:firstLine="640"/>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特此承诺！</w:t>
      </w: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p>
    <w:p w:rsidR="00362FB2" w:rsidRPr="006433BB" w:rsidRDefault="00362FB2" w:rsidP="00362FB2">
      <w:pPr>
        <w:adjustRightInd w:val="0"/>
        <w:snapToGrid w:val="0"/>
        <w:spacing w:line="590" w:lineRule="exact"/>
        <w:rPr>
          <w:rFonts w:ascii="仿宋_GB2312" w:eastAsia="仿宋_GB2312" w:hAnsi="仿宋_GB2312" w:cs="仿宋_GB2312"/>
          <w:kern w:val="0"/>
          <w:sz w:val="32"/>
          <w:szCs w:val="32"/>
        </w:rPr>
      </w:pPr>
      <w:r w:rsidRPr="006433BB">
        <w:rPr>
          <w:rFonts w:ascii="仿宋_GB2312" w:eastAsia="仿宋_GB2312" w:hAnsi="仿宋_GB2312" w:cs="仿宋_GB2312" w:hint="eastAsia"/>
          <w:kern w:val="0"/>
          <w:sz w:val="32"/>
          <w:szCs w:val="32"/>
        </w:rPr>
        <w:t xml:space="preserve">                      法定代表人（签字）：</w:t>
      </w:r>
    </w:p>
    <w:p w:rsidR="00362FB2" w:rsidRPr="006433BB" w:rsidRDefault="00362FB2" w:rsidP="00362FB2">
      <w:pPr>
        <w:adjustRightInd w:val="0"/>
        <w:snapToGrid w:val="0"/>
        <w:spacing w:line="590" w:lineRule="exact"/>
        <w:rPr>
          <w:rFonts w:ascii="仿宋_GB2312" w:eastAsia="仿宋_GB2312" w:hAnsi="仿宋_GB2312" w:cs="仿宋_GB2312"/>
          <w:w w:val="120"/>
          <w:kern w:val="0"/>
          <w:sz w:val="32"/>
          <w:szCs w:val="32"/>
        </w:rPr>
      </w:pPr>
      <w:r w:rsidRPr="006433BB">
        <w:rPr>
          <w:rFonts w:ascii="仿宋_GB2312" w:eastAsia="仿宋_GB2312" w:hAnsi="仿宋_GB2312" w:cs="仿宋_GB2312" w:hint="eastAsia"/>
          <w:kern w:val="0"/>
          <w:sz w:val="32"/>
          <w:szCs w:val="32"/>
        </w:rPr>
        <w:t xml:space="preserve">                      </w:t>
      </w:r>
      <w:r w:rsidRPr="006433BB">
        <w:rPr>
          <w:rFonts w:ascii="仿宋_GB2312" w:eastAsia="仿宋_GB2312" w:hAnsi="仿宋_GB2312" w:cs="仿宋_GB2312" w:hint="eastAsia"/>
          <w:w w:val="110"/>
          <w:kern w:val="0"/>
          <w:sz w:val="32"/>
          <w:szCs w:val="32"/>
        </w:rPr>
        <w:t>申报单位（公章）</w:t>
      </w:r>
    </w:p>
    <w:p w:rsidR="00362FB2" w:rsidRPr="006433BB" w:rsidRDefault="00362FB2" w:rsidP="00362FB2">
      <w:pPr>
        <w:adjustRightInd w:val="0"/>
        <w:snapToGrid w:val="0"/>
        <w:spacing w:line="590" w:lineRule="exact"/>
        <w:rPr>
          <w:rFonts w:ascii="仿宋_GB2312" w:eastAsia="仿宋_GB2312" w:hAnsi="仿宋_GB2312" w:cs="仿宋_GB2312"/>
          <w:snapToGrid w:val="0"/>
          <w:kern w:val="0"/>
          <w:sz w:val="32"/>
          <w:szCs w:val="32"/>
        </w:rPr>
      </w:pPr>
      <w:r w:rsidRPr="006433BB">
        <w:rPr>
          <w:rFonts w:ascii="仿宋_GB2312" w:eastAsia="仿宋_GB2312" w:hAnsi="仿宋_GB2312" w:cs="仿宋_GB2312" w:hint="eastAsia"/>
          <w:kern w:val="0"/>
          <w:sz w:val="32"/>
          <w:szCs w:val="32"/>
        </w:rPr>
        <w:t xml:space="preserve">                       2020年   月   日</w:t>
      </w:r>
    </w:p>
    <w:p w:rsidR="00362FB2" w:rsidRPr="006433BB"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40" w:lineRule="exact"/>
        <w:ind w:firstLineChars="200" w:firstLine="640"/>
        <w:jc w:val="left"/>
        <w:rPr>
          <w:rFonts w:ascii="仿宋_GB2312" w:eastAsia="仿宋_GB2312"/>
          <w:sz w:val="32"/>
          <w:szCs w:val="32"/>
        </w:rPr>
      </w:pPr>
    </w:p>
    <w:p w:rsidR="00362FB2" w:rsidRPr="00BE237A" w:rsidRDefault="00362FB2" w:rsidP="00362FB2">
      <w:pPr>
        <w:spacing w:line="580" w:lineRule="exact"/>
        <w:jc w:val="center"/>
        <w:rPr>
          <w:color w:val="FF0000"/>
          <w:sz w:val="10"/>
          <w:szCs w:val="10"/>
        </w:rPr>
      </w:pPr>
    </w:p>
    <w:p w:rsidR="00362FB2" w:rsidRP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Default="00362FB2" w:rsidP="00BE237A">
      <w:pPr>
        <w:spacing w:line="540" w:lineRule="exact"/>
        <w:ind w:firstLineChars="200" w:firstLine="640"/>
        <w:jc w:val="left"/>
        <w:rPr>
          <w:rFonts w:ascii="仿宋_GB2312" w:eastAsia="仿宋_GB2312"/>
          <w:sz w:val="32"/>
          <w:szCs w:val="32"/>
        </w:rPr>
      </w:pPr>
    </w:p>
    <w:p w:rsidR="00362FB2" w:rsidRPr="00BE237A" w:rsidRDefault="00362FB2" w:rsidP="00BE237A">
      <w:pPr>
        <w:spacing w:line="540" w:lineRule="exact"/>
        <w:ind w:firstLineChars="200" w:firstLine="640"/>
        <w:jc w:val="left"/>
        <w:rPr>
          <w:rFonts w:ascii="仿宋_GB2312" w:eastAsia="仿宋_GB2312"/>
          <w:sz w:val="32"/>
          <w:szCs w:val="32"/>
        </w:rPr>
      </w:pPr>
    </w:p>
    <w:p w:rsidR="000815C9" w:rsidRPr="00BE237A" w:rsidRDefault="000815C9" w:rsidP="00CC532D">
      <w:pPr>
        <w:spacing w:line="580" w:lineRule="exact"/>
        <w:jc w:val="center"/>
        <w:rPr>
          <w:color w:val="FF0000"/>
          <w:sz w:val="10"/>
          <w:szCs w:val="10"/>
        </w:rPr>
      </w:pPr>
    </w:p>
    <w:sectPr w:rsidR="000815C9" w:rsidRPr="00BE237A" w:rsidSect="006F528A">
      <w:pgSz w:w="11906" w:h="16838"/>
      <w:pgMar w:top="1440" w:right="1800" w:bottom="1440" w:left="1800"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599E" w:rsidRDefault="00A9599E" w:rsidP="00175EC2">
      <w:r>
        <w:separator/>
      </w:r>
    </w:p>
  </w:endnote>
  <w:endnote w:type="continuationSeparator" w:id="0">
    <w:p w:rsidR="00A9599E" w:rsidRDefault="00A9599E" w:rsidP="00175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华文新魏">
    <w:panose1 w:val="02010800040101010101"/>
    <w:charset w:val="86"/>
    <w:family w:val="auto"/>
    <w:pitch w:val="variable"/>
    <w:sig w:usb0="00000001" w:usb1="080F0000" w:usb2="00000010" w:usb3="00000000" w:csb0="00040000" w:csb1="00000000"/>
  </w:font>
  <w:font w:name="华文行楷">
    <w:panose1 w:val="02010800040101010101"/>
    <w:charset w:val="86"/>
    <w:family w:val="auto"/>
    <w:pitch w:val="variable"/>
    <w:sig w:usb0="00000001" w:usb1="080F0000" w:usb2="00000010" w:usb3="00000000" w:csb0="00040000" w:csb1="00000000"/>
  </w:font>
  <w:font w:name="方正小标宋简体">
    <w:altName w:val="宋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4"/>
      <w:docPartObj>
        <w:docPartGallery w:val="Page Numbers (Bottom of Page)"/>
        <w:docPartUnique/>
      </w:docPartObj>
    </w:sdtPr>
    <w:sdtEndPr>
      <w:rPr>
        <w:rFonts w:asciiTheme="minorEastAsia" w:eastAsiaTheme="minorEastAsia" w:hAnsiTheme="minorEastAsia"/>
        <w:sz w:val="28"/>
        <w:szCs w:val="28"/>
      </w:rPr>
    </w:sdtEndPr>
    <w:sdtContent>
      <w:p w:rsidR="00274A37" w:rsidRDefault="00274A37">
        <w:pPr>
          <w:pStyle w:val="a4"/>
        </w:pPr>
        <w:r w:rsidRPr="00175EC2">
          <w:rPr>
            <w:rFonts w:asciiTheme="minorEastAsia" w:eastAsiaTheme="minorEastAsia" w:hAnsiTheme="minorEastAsia"/>
            <w:sz w:val="28"/>
            <w:szCs w:val="28"/>
          </w:rPr>
          <w:fldChar w:fldCharType="begin"/>
        </w:r>
        <w:r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653DF8" w:rsidRPr="00653DF8">
          <w:rPr>
            <w:rFonts w:asciiTheme="minorEastAsia" w:eastAsiaTheme="minorEastAsia" w:hAnsiTheme="minorEastAsia"/>
            <w:noProof/>
            <w:sz w:val="28"/>
            <w:szCs w:val="28"/>
            <w:lang w:val="zh-CN"/>
          </w:rPr>
          <w:t>-</w:t>
        </w:r>
        <w:r w:rsidR="00653DF8">
          <w:rPr>
            <w:rFonts w:asciiTheme="minorEastAsia" w:eastAsiaTheme="minorEastAsia" w:hAnsiTheme="minorEastAsia"/>
            <w:noProof/>
            <w:sz w:val="28"/>
            <w:szCs w:val="28"/>
          </w:rPr>
          <w:t xml:space="preserve"> 18 -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6355"/>
      <w:docPartObj>
        <w:docPartGallery w:val="Page Numbers (Bottom of Page)"/>
        <w:docPartUnique/>
      </w:docPartObj>
    </w:sdtPr>
    <w:sdtEndPr>
      <w:rPr>
        <w:rFonts w:asciiTheme="minorEastAsia" w:eastAsiaTheme="minorEastAsia" w:hAnsiTheme="minorEastAsia"/>
        <w:sz w:val="28"/>
        <w:szCs w:val="28"/>
      </w:rPr>
    </w:sdtEndPr>
    <w:sdtContent>
      <w:p w:rsidR="00274A37" w:rsidRPr="00175EC2" w:rsidRDefault="00274A37">
        <w:pPr>
          <w:pStyle w:val="a4"/>
          <w:jc w:val="right"/>
          <w:rPr>
            <w:rFonts w:asciiTheme="minorEastAsia" w:eastAsiaTheme="minorEastAsia" w:hAnsiTheme="minorEastAsia"/>
            <w:sz w:val="28"/>
            <w:szCs w:val="28"/>
          </w:rPr>
        </w:pPr>
        <w:r w:rsidRPr="00175EC2">
          <w:rPr>
            <w:rFonts w:asciiTheme="minorEastAsia" w:eastAsiaTheme="minorEastAsia" w:hAnsiTheme="minorEastAsia"/>
            <w:sz w:val="28"/>
            <w:szCs w:val="28"/>
          </w:rPr>
          <w:fldChar w:fldCharType="begin"/>
        </w:r>
        <w:r w:rsidRPr="00175EC2">
          <w:rPr>
            <w:rFonts w:asciiTheme="minorEastAsia" w:eastAsiaTheme="minorEastAsia" w:hAnsiTheme="minorEastAsia"/>
            <w:sz w:val="28"/>
            <w:szCs w:val="28"/>
          </w:rPr>
          <w:instrText xml:space="preserve"> PAGE   \* MERGEFORMAT </w:instrText>
        </w:r>
        <w:r w:rsidRPr="00175EC2">
          <w:rPr>
            <w:rFonts w:asciiTheme="minorEastAsia" w:eastAsiaTheme="minorEastAsia" w:hAnsiTheme="minorEastAsia"/>
            <w:sz w:val="28"/>
            <w:szCs w:val="28"/>
          </w:rPr>
          <w:fldChar w:fldCharType="separate"/>
        </w:r>
        <w:r w:rsidR="00653DF8" w:rsidRPr="00653DF8">
          <w:rPr>
            <w:rFonts w:asciiTheme="minorEastAsia" w:eastAsiaTheme="minorEastAsia" w:hAnsiTheme="minorEastAsia"/>
            <w:noProof/>
            <w:sz w:val="28"/>
            <w:szCs w:val="28"/>
            <w:lang w:val="zh-CN"/>
          </w:rPr>
          <w:t>-</w:t>
        </w:r>
        <w:r w:rsidR="00653DF8">
          <w:rPr>
            <w:rFonts w:asciiTheme="minorEastAsia" w:eastAsiaTheme="minorEastAsia" w:hAnsiTheme="minorEastAsia"/>
            <w:noProof/>
            <w:sz w:val="28"/>
            <w:szCs w:val="28"/>
          </w:rPr>
          <w:t xml:space="preserve"> 17 -</w:t>
        </w:r>
        <w:r w:rsidRPr="00175EC2">
          <w:rPr>
            <w:rFonts w:asciiTheme="minorEastAsia" w:eastAsiaTheme="minorEastAsia" w:hAnsiTheme="minorEastAsia"/>
            <w:sz w:val="28"/>
            <w:szCs w:val="28"/>
          </w:rPr>
          <w:fldChar w:fldCharType="end"/>
        </w:r>
      </w:p>
    </w:sdtContent>
  </w:sdt>
  <w:p w:rsidR="00274A37" w:rsidRDefault="00274A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599E" w:rsidRDefault="00A9599E" w:rsidP="00175EC2">
      <w:r>
        <w:separator/>
      </w:r>
    </w:p>
  </w:footnote>
  <w:footnote w:type="continuationSeparator" w:id="0">
    <w:p w:rsidR="00A9599E" w:rsidRDefault="00A9599E" w:rsidP="00175EC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A37" w:rsidRDefault="00274A37" w:rsidP="00175EC2">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5C9"/>
    <w:rsid w:val="00003BF1"/>
    <w:rsid w:val="00006ACB"/>
    <w:rsid w:val="00017F11"/>
    <w:rsid w:val="000200BD"/>
    <w:rsid w:val="00037AD5"/>
    <w:rsid w:val="00080CF8"/>
    <w:rsid w:val="000815C9"/>
    <w:rsid w:val="000B6311"/>
    <w:rsid w:val="000E14DA"/>
    <w:rsid w:val="000E4269"/>
    <w:rsid w:val="001254F5"/>
    <w:rsid w:val="00133BD2"/>
    <w:rsid w:val="00170DD6"/>
    <w:rsid w:val="00175EC2"/>
    <w:rsid w:val="00185A70"/>
    <w:rsid w:val="001A01BA"/>
    <w:rsid w:val="001A31D5"/>
    <w:rsid w:val="001C2BD4"/>
    <w:rsid w:val="001D17FF"/>
    <w:rsid w:val="001E0245"/>
    <w:rsid w:val="001E266A"/>
    <w:rsid w:val="00223D96"/>
    <w:rsid w:val="002420FC"/>
    <w:rsid w:val="00255CDA"/>
    <w:rsid w:val="00274A37"/>
    <w:rsid w:val="002C5694"/>
    <w:rsid w:val="002D00D6"/>
    <w:rsid w:val="00315A83"/>
    <w:rsid w:val="00321709"/>
    <w:rsid w:val="00322AF8"/>
    <w:rsid w:val="003230B4"/>
    <w:rsid w:val="0033251F"/>
    <w:rsid w:val="003608AE"/>
    <w:rsid w:val="00362FB2"/>
    <w:rsid w:val="00375ABE"/>
    <w:rsid w:val="003A3EFB"/>
    <w:rsid w:val="003B0C73"/>
    <w:rsid w:val="003B4479"/>
    <w:rsid w:val="003C6301"/>
    <w:rsid w:val="003F013A"/>
    <w:rsid w:val="00415FB1"/>
    <w:rsid w:val="004222A1"/>
    <w:rsid w:val="00433789"/>
    <w:rsid w:val="00457D75"/>
    <w:rsid w:val="00477709"/>
    <w:rsid w:val="00482EBF"/>
    <w:rsid w:val="00486693"/>
    <w:rsid w:val="00492FBF"/>
    <w:rsid w:val="004E3C67"/>
    <w:rsid w:val="004E52BF"/>
    <w:rsid w:val="00534B79"/>
    <w:rsid w:val="005D53DD"/>
    <w:rsid w:val="006107CB"/>
    <w:rsid w:val="00625E21"/>
    <w:rsid w:val="00653DF8"/>
    <w:rsid w:val="006C5AB0"/>
    <w:rsid w:val="006E12F1"/>
    <w:rsid w:val="006F528A"/>
    <w:rsid w:val="006F5B2B"/>
    <w:rsid w:val="00714DC6"/>
    <w:rsid w:val="007156E0"/>
    <w:rsid w:val="0072023C"/>
    <w:rsid w:val="00732E4B"/>
    <w:rsid w:val="00753D4C"/>
    <w:rsid w:val="00766ACB"/>
    <w:rsid w:val="00787BA5"/>
    <w:rsid w:val="007D3B48"/>
    <w:rsid w:val="00805843"/>
    <w:rsid w:val="00812FFD"/>
    <w:rsid w:val="0081570A"/>
    <w:rsid w:val="00815A0C"/>
    <w:rsid w:val="00827284"/>
    <w:rsid w:val="00840357"/>
    <w:rsid w:val="0087772E"/>
    <w:rsid w:val="00882DE1"/>
    <w:rsid w:val="008A4576"/>
    <w:rsid w:val="008B3603"/>
    <w:rsid w:val="008D2F6B"/>
    <w:rsid w:val="009869DF"/>
    <w:rsid w:val="009922A2"/>
    <w:rsid w:val="009A796B"/>
    <w:rsid w:val="009B04CE"/>
    <w:rsid w:val="009E2502"/>
    <w:rsid w:val="009F0186"/>
    <w:rsid w:val="00A0420A"/>
    <w:rsid w:val="00A16F11"/>
    <w:rsid w:val="00A24492"/>
    <w:rsid w:val="00A90CA5"/>
    <w:rsid w:val="00A9599E"/>
    <w:rsid w:val="00A96793"/>
    <w:rsid w:val="00AB3BCD"/>
    <w:rsid w:val="00AC5A33"/>
    <w:rsid w:val="00AC6B83"/>
    <w:rsid w:val="00B34162"/>
    <w:rsid w:val="00B34F36"/>
    <w:rsid w:val="00B37DE7"/>
    <w:rsid w:val="00B5528E"/>
    <w:rsid w:val="00B60FD4"/>
    <w:rsid w:val="00BA61C8"/>
    <w:rsid w:val="00BA6215"/>
    <w:rsid w:val="00BC16FB"/>
    <w:rsid w:val="00BE237A"/>
    <w:rsid w:val="00C1243C"/>
    <w:rsid w:val="00C21831"/>
    <w:rsid w:val="00C82F53"/>
    <w:rsid w:val="00CC532D"/>
    <w:rsid w:val="00CE4C43"/>
    <w:rsid w:val="00CF4BC2"/>
    <w:rsid w:val="00D1001A"/>
    <w:rsid w:val="00D22F43"/>
    <w:rsid w:val="00D25AFE"/>
    <w:rsid w:val="00D40F4A"/>
    <w:rsid w:val="00D5531F"/>
    <w:rsid w:val="00D56D1C"/>
    <w:rsid w:val="00D666BE"/>
    <w:rsid w:val="00D721D6"/>
    <w:rsid w:val="00D82B5E"/>
    <w:rsid w:val="00DB52D6"/>
    <w:rsid w:val="00DB6785"/>
    <w:rsid w:val="00DD1D9C"/>
    <w:rsid w:val="00DF67BC"/>
    <w:rsid w:val="00E3786C"/>
    <w:rsid w:val="00E46D74"/>
    <w:rsid w:val="00E47866"/>
    <w:rsid w:val="00EB1299"/>
    <w:rsid w:val="00EB1FE9"/>
    <w:rsid w:val="00EB3783"/>
    <w:rsid w:val="00EB4E8D"/>
    <w:rsid w:val="00EF6562"/>
    <w:rsid w:val="00F14A9E"/>
    <w:rsid w:val="00F238E5"/>
    <w:rsid w:val="00F30AEA"/>
    <w:rsid w:val="00F34890"/>
    <w:rsid w:val="00FA32F9"/>
    <w:rsid w:val="00FC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15C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5EC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75EC2"/>
    <w:rPr>
      <w:rFonts w:ascii="Times New Roman" w:eastAsia="宋体" w:hAnsi="Times New Roman" w:cs="Times New Roman"/>
      <w:sz w:val="18"/>
      <w:szCs w:val="18"/>
    </w:rPr>
  </w:style>
  <w:style w:type="paragraph" w:styleId="a4">
    <w:name w:val="footer"/>
    <w:basedOn w:val="a"/>
    <w:link w:val="Char0"/>
    <w:uiPriority w:val="99"/>
    <w:unhideWhenUsed/>
    <w:rsid w:val="00175EC2"/>
    <w:pPr>
      <w:tabs>
        <w:tab w:val="center" w:pos="4153"/>
        <w:tab w:val="right" w:pos="8306"/>
      </w:tabs>
      <w:snapToGrid w:val="0"/>
      <w:jc w:val="left"/>
    </w:pPr>
    <w:rPr>
      <w:sz w:val="18"/>
      <w:szCs w:val="18"/>
    </w:rPr>
  </w:style>
  <w:style w:type="character" w:customStyle="1" w:styleId="Char0">
    <w:name w:val="页脚 Char"/>
    <w:basedOn w:val="a0"/>
    <w:link w:val="a4"/>
    <w:uiPriority w:val="99"/>
    <w:rsid w:val="00175EC2"/>
    <w:rPr>
      <w:rFonts w:ascii="Times New Roman" w:eastAsia="宋体" w:hAnsi="Times New Roman" w:cs="Times New Roman"/>
      <w:sz w:val="18"/>
      <w:szCs w:val="18"/>
    </w:rPr>
  </w:style>
  <w:style w:type="paragraph" w:styleId="a5">
    <w:name w:val="Balloon Text"/>
    <w:basedOn w:val="a"/>
    <w:link w:val="Char1"/>
    <w:uiPriority w:val="99"/>
    <w:semiHidden/>
    <w:unhideWhenUsed/>
    <w:rsid w:val="00D82B5E"/>
    <w:rPr>
      <w:sz w:val="18"/>
      <w:szCs w:val="18"/>
    </w:rPr>
  </w:style>
  <w:style w:type="character" w:customStyle="1" w:styleId="Char1">
    <w:name w:val="批注框文本 Char"/>
    <w:basedOn w:val="a0"/>
    <w:link w:val="a5"/>
    <w:uiPriority w:val="99"/>
    <w:semiHidden/>
    <w:rsid w:val="00D82B5E"/>
    <w:rPr>
      <w:rFonts w:ascii="Times New Roman" w:eastAsia="宋体" w:hAnsi="Times New Roman" w:cs="Times New Roman"/>
      <w:sz w:val="18"/>
      <w:szCs w:val="18"/>
    </w:rPr>
  </w:style>
  <w:style w:type="paragraph" w:customStyle="1" w:styleId="CharCharCharCharCharChar">
    <w:name w:val="Char Char Char Char Char Char"/>
    <w:basedOn w:val="a"/>
    <w:rsid w:val="003C6301"/>
    <w:pPr>
      <w:widowControl/>
      <w:spacing w:after="160" w:line="240" w:lineRule="exact"/>
      <w:jc w:val="left"/>
    </w:pPr>
    <w:rPr>
      <w:rFonts w:ascii="Verdana" w:hAnsi="Verdana"/>
      <w:kern w:val="0"/>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333390">
      <w:bodyDiv w:val="1"/>
      <w:marLeft w:val="0"/>
      <w:marRight w:val="0"/>
      <w:marTop w:val="0"/>
      <w:marBottom w:val="0"/>
      <w:divBdr>
        <w:top w:val="none" w:sz="0" w:space="0" w:color="auto"/>
        <w:left w:val="none" w:sz="0" w:space="0" w:color="auto"/>
        <w:bottom w:val="none" w:sz="0" w:space="0" w:color="auto"/>
        <w:right w:val="none" w:sz="0" w:space="0" w:color="auto"/>
      </w:divBdr>
    </w:div>
    <w:div w:id="463543433">
      <w:bodyDiv w:val="1"/>
      <w:marLeft w:val="0"/>
      <w:marRight w:val="0"/>
      <w:marTop w:val="0"/>
      <w:marBottom w:val="0"/>
      <w:divBdr>
        <w:top w:val="none" w:sz="0" w:space="0" w:color="auto"/>
        <w:left w:val="none" w:sz="0" w:space="0" w:color="auto"/>
        <w:bottom w:val="none" w:sz="0" w:space="0" w:color="auto"/>
        <w:right w:val="none" w:sz="0" w:space="0" w:color="auto"/>
      </w:divBdr>
    </w:div>
    <w:div w:id="818111210">
      <w:bodyDiv w:val="1"/>
      <w:marLeft w:val="0"/>
      <w:marRight w:val="0"/>
      <w:marTop w:val="0"/>
      <w:marBottom w:val="0"/>
      <w:divBdr>
        <w:top w:val="none" w:sz="0" w:space="0" w:color="auto"/>
        <w:left w:val="none" w:sz="0" w:space="0" w:color="auto"/>
        <w:bottom w:val="none" w:sz="0" w:space="0" w:color="auto"/>
        <w:right w:val="none" w:sz="0" w:space="0" w:color="auto"/>
      </w:divBdr>
    </w:div>
    <w:div w:id="967516256">
      <w:bodyDiv w:val="1"/>
      <w:marLeft w:val="0"/>
      <w:marRight w:val="0"/>
      <w:marTop w:val="0"/>
      <w:marBottom w:val="0"/>
      <w:divBdr>
        <w:top w:val="none" w:sz="0" w:space="0" w:color="auto"/>
        <w:left w:val="none" w:sz="0" w:space="0" w:color="auto"/>
        <w:bottom w:val="none" w:sz="0" w:space="0" w:color="auto"/>
        <w:right w:val="none" w:sz="0" w:space="0" w:color="auto"/>
      </w:divBdr>
    </w:div>
    <w:div w:id="1054894648">
      <w:bodyDiv w:val="1"/>
      <w:marLeft w:val="0"/>
      <w:marRight w:val="0"/>
      <w:marTop w:val="0"/>
      <w:marBottom w:val="0"/>
      <w:divBdr>
        <w:top w:val="none" w:sz="0" w:space="0" w:color="auto"/>
        <w:left w:val="none" w:sz="0" w:space="0" w:color="auto"/>
        <w:bottom w:val="none" w:sz="0" w:space="0" w:color="auto"/>
        <w:right w:val="none" w:sz="0" w:space="0" w:color="auto"/>
      </w:divBdr>
    </w:div>
    <w:div w:id="1080365943">
      <w:bodyDiv w:val="1"/>
      <w:marLeft w:val="0"/>
      <w:marRight w:val="0"/>
      <w:marTop w:val="0"/>
      <w:marBottom w:val="0"/>
      <w:divBdr>
        <w:top w:val="none" w:sz="0" w:space="0" w:color="auto"/>
        <w:left w:val="none" w:sz="0" w:space="0" w:color="auto"/>
        <w:bottom w:val="none" w:sz="0" w:space="0" w:color="auto"/>
        <w:right w:val="none" w:sz="0" w:space="0" w:color="auto"/>
      </w:divBdr>
    </w:div>
    <w:div w:id="1084650461">
      <w:bodyDiv w:val="1"/>
      <w:marLeft w:val="0"/>
      <w:marRight w:val="0"/>
      <w:marTop w:val="0"/>
      <w:marBottom w:val="0"/>
      <w:divBdr>
        <w:top w:val="none" w:sz="0" w:space="0" w:color="auto"/>
        <w:left w:val="none" w:sz="0" w:space="0" w:color="auto"/>
        <w:bottom w:val="none" w:sz="0" w:space="0" w:color="auto"/>
        <w:right w:val="none" w:sz="0" w:space="0" w:color="auto"/>
      </w:divBdr>
    </w:div>
    <w:div w:id="134620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255</TotalTime>
  <Pages>22</Pages>
  <Words>966</Words>
  <Characters>5511</Characters>
  <Application>Microsoft Office Word</Application>
  <DocSecurity>0</DocSecurity>
  <Lines>45</Lines>
  <Paragraphs>12</Paragraphs>
  <ScaleCrop>false</ScaleCrop>
  <Company>Microsoft</Company>
  <LinksUpToDate>false</LinksUpToDate>
  <CharactersWithSpaces>6465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Loom</cp:lastModifiedBy>
  <cp:revision>87</cp:revision>
  <cp:lastPrinted>2019-05-08T03:06:00Z</cp:lastPrinted>
  <dcterms:created xsi:type="dcterms:W3CDTF">2018-05-14T01:44:00Z</dcterms:created>
  <dcterms:modified xsi:type="dcterms:W3CDTF">2020-06-08T09:03:00Z</dcterms:modified>
</cp:coreProperties>
</file>