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0C" w:rsidRPr="00CA35F2" w:rsidRDefault="00636AED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CA35F2">
        <w:rPr>
          <w:rFonts w:ascii="黑体" w:eastAsia="黑体" w:hAnsi="黑体" w:cs="仿宋_GB2312" w:hint="eastAsia"/>
          <w:sz w:val="32"/>
          <w:szCs w:val="32"/>
        </w:rPr>
        <w:t>附件：</w:t>
      </w:r>
    </w:p>
    <w:p w:rsidR="00CA35F2" w:rsidRDefault="00CA35F2" w:rsidP="00CA35F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A35F2" w:rsidRDefault="00636AED" w:rsidP="00CA35F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蕉岭县</w:t>
      </w:r>
      <w:r w:rsidR="00CA35F2">
        <w:rPr>
          <w:rFonts w:ascii="方正小标宋简体" w:eastAsia="方正小标宋简体" w:hAnsi="方正小标宋简体" w:cs="方正小标宋简体" w:hint="eastAsia"/>
          <w:sz w:val="44"/>
          <w:szCs w:val="44"/>
        </w:rPr>
        <w:t>住房和城乡建设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局2025年考试录用公务员拟录用人员名单</w:t>
      </w:r>
    </w:p>
    <w:p w:rsidR="00CA35F2" w:rsidRPr="00CA35F2" w:rsidRDefault="00CA35F2" w:rsidP="00CA35F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4785" w:type="dxa"/>
        <w:jc w:val="center"/>
        <w:tblInd w:w="-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706"/>
        <w:gridCol w:w="1695"/>
        <w:gridCol w:w="1857"/>
        <w:gridCol w:w="822"/>
        <w:gridCol w:w="1003"/>
        <w:gridCol w:w="848"/>
        <w:gridCol w:w="1842"/>
        <w:gridCol w:w="1248"/>
        <w:gridCol w:w="2176"/>
        <w:gridCol w:w="783"/>
      </w:tblGrid>
      <w:tr w:rsidR="00C7590C" w:rsidTr="00CA35F2">
        <w:trPr>
          <w:jc w:val="center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636AE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序号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636AE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招录机关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636AE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拟招考职位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636AE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职位代码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636AE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录用人数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636AE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姓名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636AE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性别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636AE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准考证号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636AE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学历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636AE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毕业院校或</w:t>
            </w:r>
          </w:p>
          <w:p w:rsidR="00C7590C" w:rsidRDefault="00636AE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工作单位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636AE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备注</w:t>
            </w:r>
          </w:p>
        </w:tc>
      </w:tr>
      <w:tr w:rsidR="00C7590C" w:rsidTr="00CA35F2">
        <w:trPr>
          <w:trHeight w:val="1315"/>
          <w:jc w:val="center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636A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636AED" w:rsidP="00CA35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蕉岭县</w:t>
            </w:r>
            <w:r w:rsidR="00CA35F2"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住房和城乡建设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局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35F2" w:rsidRDefault="00CA35F2" w:rsidP="00CA35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 w:rsidRPr="00CA35F2"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办公室</w:t>
            </w:r>
          </w:p>
          <w:p w:rsidR="00C7590C" w:rsidRDefault="00CA35F2" w:rsidP="00CA35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 w:rsidRPr="00CA35F2"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一级科员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CA35F2" w:rsidP="00CA35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 w:rsidRPr="00CA35F2">
              <w:rPr>
                <w:rFonts w:ascii="Times New Roman" w:eastAsia="仿宋_GB2312" w:hAnsi="Times New Roman" w:cs="Times New Roman"/>
                <w:sz w:val="22"/>
                <w:szCs w:val="28"/>
              </w:rPr>
              <w:t>10804702557001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636AED" w:rsidP="00CA35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CA35F2" w:rsidP="00CA35F2">
            <w:pPr>
              <w:tabs>
                <w:tab w:val="center" w:pos="566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杨迎春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636AED" w:rsidP="00CA35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CA35F2" w:rsidP="00CA35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 w:rsidRPr="00CA35F2">
              <w:rPr>
                <w:rFonts w:ascii="Times New Roman" w:eastAsia="仿宋_GB2312" w:hAnsi="Times New Roman" w:cs="Times New Roman"/>
                <w:sz w:val="22"/>
                <w:szCs w:val="28"/>
              </w:rPr>
              <w:t>222080501517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CA35F2" w:rsidP="00CA35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研究生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CA35F2" w:rsidP="00CA35F2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江西师范大学</w:t>
            </w:r>
            <w:r w:rsidR="00703CBF"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；无</w:t>
            </w:r>
            <w:bookmarkStart w:id="0" w:name="_GoBack"/>
            <w:bookmarkEnd w:id="0"/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C7590C" w:rsidP="00CA35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</w:tc>
      </w:tr>
      <w:tr w:rsidR="00C7590C" w:rsidTr="00CA35F2">
        <w:trPr>
          <w:trHeight w:val="1315"/>
          <w:jc w:val="center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636A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CA35F2" w:rsidP="00CA35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蕉岭县住房和城乡建设局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35F2" w:rsidRDefault="00CA35F2" w:rsidP="00CA35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村镇建设股</w:t>
            </w:r>
          </w:p>
          <w:p w:rsidR="00C7590C" w:rsidRDefault="00CA35F2" w:rsidP="00CA35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一级科员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CA35F2" w:rsidP="00CA35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1080470255700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636AED" w:rsidP="00CA35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CA35F2" w:rsidP="00CA35F2">
            <w:pPr>
              <w:tabs>
                <w:tab w:val="center" w:pos="566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张汝林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636AED" w:rsidP="00CA35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男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CA35F2" w:rsidP="00CA35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 w:rsidRPr="00CA35F2">
              <w:rPr>
                <w:rFonts w:ascii="Times New Roman" w:eastAsia="仿宋_GB2312" w:hAnsi="Times New Roman" w:cs="Times New Roman"/>
                <w:sz w:val="22"/>
                <w:szCs w:val="28"/>
              </w:rPr>
              <w:t>22208050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3228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636AED" w:rsidP="00CA35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大学本科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35F2" w:rsidRDefault="00CA35F2" w:rsidP="00CA35F2">
            <w:pPr>
              <w:spacing w:line="0" w:lineRule="atLeast"/>
              <w:ind w:leftChars="-50" w:left="-105" w:rightChars="-50" w:right="-105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 w:rsidRPr="00CA35F2">
              <w:rPr>
                <w:rFonts w:ascii="Times New Roman" w:eastAsia="仿宋_GB2312" w:hAnsi="Times New Roman" w:cs="Times New Roman"/>
                <w:sz w:val="22"/>
                <w:szCs w:val="28"/>
              </w:rPr>
              <w:t>仲恺农业工程学院，</w:t>
            </w:r>
          </w:p>
          <w:p w:rsidR="00C7590C" w:rsidRDefault="00CA35F2" w:rsidP="00CA35F2">
            <w:pPr>
              <w:spacing w:line="0" w:lineRule="atLeast"/>
              <w:ind w:leftChars="-50" w:left="-105" w:rightChars="-50" w:right="-105"/>
              <w:rPr>
                <w:sz w:val="18"/>
                <w:szCs w:val="21"/>
              </w:rPr>
            </w:pPr>
            <w:r w:rsidRPr="00CA35F2">
              <w:rPr>
                <w:rFonts w:ascii="Times New Roman" w:eastAsia="仿宋_GB2312" w:hAnsi="Times New Roman" w:cs="Times New Roman"/>
                <w:spacing w:val="-4"/>
                <w:sz w:val="22"/>
                <w:szCs w:val="28"/>
              </w:rPr>
              <w:t>大埔县公路事务中心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590C" w:rsidRDefault="00C7590C" w:rsidP="00CA35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</w:tc>
      </w:tr>
    </w:tbl>
    <w:p w:rsidR="00C7590C" w:rsidRDefault="00C7590C">
      <w:pPr>
        <w:rPr>
          <w:sz w:val="18"/>
          <w:szCs w:val="21"/>
        </w:rPr>
      </w:pPr>
    </w:p>
    <w:sectPr w:rsidR="00C7590C">
      <w:pgSz w:w="16838" w:h="11906" w:orient="landscape"/>
      <w:pgMar w:top="1587" w:right="2098" w:bottom="1474" w:left="198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33" w:rsidRDefault="001B0933" w:rsidP="00CA35F2">
      <w:r>
        <w:separator/>
      </w:r>
    </w:p>
  </w:endnote>
  <w:endnote w:type="continuationSeparator" w:id="0">
    <w:p w:rsidR="001B0933" w:rsidRDefault="001B0933" w:rsidP="00CA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33" w:rsidRDefault="001B0933" w:rsidP="00CA35F2">
      <w:r>
        <w:separator/>
      </w:r>
    </w:p>
  </w:footnote>
  <w:footnote w:type="continuationSeparator" w:id="0">
    <w:p w:rsidR="001B0933" w:rsidRDefault="001B0933" w:rsidP="00CA3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WYzMmY2Zjk1ZjQyNDBkMWFjZjcyZTljZGNjODEifQ=="/>
  </w:docVars>
  <w:rsids>
    <w:rsidRoot w:val="00D00795"/>
    <w:rsid w:val="001B0933"/>
    <w:rsid w:val="004C11AD"/>
    <w:rsid w:val="00636AED"/>
    <w:rsid w:val="00703CBF"/>
    <w:rsid w:val="00866706"/>
    <w:rsid w:val="00A84EC9"/>
    <w:rsid w:val="00C7590C"/>
    <w:rsid w:val="00CA35F2"/>
    <w:rsid w:val="00D00795"/>
    <w:rsid w:val="06871561"/>
    <w:rsid w:val="11780FCA"/>
    <w:rsid w:val="149D1032"/>
    <w:rsid w:val="190A5474"/>
    <w:rsid w:val="1AC80305"/>
    <w:rsid w:val="2AA77F77"/>
    <w:rsid w:val="2B992138"/>
    <w:rsid w:val="398D772B"/>
    <w:rsid w:val="45A5594E"/>
    <w:rsid w:val="4A73458F"/>
    <w:rsid w:val="543C792C"/>
    <w:rsid w:val="577A2043"/>
    <w:rsid w:val="5F916758"/>
    <w:rsid w:val="65CB657B"/>
    <w:rsid w:val="665160A2"/>
    <w:rsid w:val="690076A1"/>
    <w:rsid w:val="69857039"/>
    <w:rsid w:val="69E03471"/>
    <w:rsid w:val="6BDD0591"/>
    <w:rsid w:val="6FAA15E0"/>
    <w:rsid w:val="7BE9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cp:lastPrinted>2024-05-30T04:25:00Z</cp:lastPrinted>
  <dcterms:created xsi:type="dcterms:W3CDTF">2025-06-03T09:10:00Z</dcterms:created>
  <dcterms:modified xsi:type="dcterms:W3CDTF">2025-06-03T09:20:00Z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C34F9DF681024828B080F8C90755EAFC</vt:lpwstr>
  </property>
</Properties>
</file>