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Times New Roman" w:hAnsi="Times New Roman" w:cs="Times New Roman"/>
          <w:b/>
          <w:color w:val="333333"/>
          <w:kern w:val="0"/>
          <w:sz w:val="44"/>
          <w:szCs w:val="44"/>
        </w:rPr>
      </w:pPr>
      <w:bookmarkStart w:id="0" w:name="_GoBack"/>
      <w:bookmarkEnd w:id="0"/>
    </w:p>
    <w:p>
      <w:pPr>
        <w:widowControl/>
        <w:shd w:val="clear" w:color="auto" w:fill="FFFFFF"/>
        <w:spacing w:line="560" w:lineRule="exact"/>
        <w:jc w:val="center"/>
        <w:rPr>
          <w:rFonts w:ascii="Times New Roman" w:hAnsi="Times New Roman" w:cs="Times New Roman"/>
          <w:b/>
          <w:color w:val="333333"/>
          <w:kern w:val="0"/>
          <w:sz w:val="44"/>
          <w:szCs w:val="44"/>
        </w:rPr>
      </w:pPr>
    </w:p>
    <w:p>
      <w:pPr>
        <w:widowControl/>
        <w:shd w:val="clear" w:color="auto" w:fill="FFFFFF"/>
        <w:spacing w:line="560" w:lineRule="exact"/>
        <w:jc w:val="center"/>
        <w:rPr>
          <w:rFonts w:ascii="Times New Roman" w:hAnsi="Times New Roman" w:cs="Times New Roman"/>
          <w:b/>
          <w:color w:val="333333"/>
          <w:kern w:val="0"/>
          <w:sz w:val="44"/>
          <w:szCs w:val="44"/>
        </w:rPr>
      </w:pPr>
      <w:r>
        <w:rPr>
          <w:rFonts w:ascii="Times New Roman" w:hAnsi="Times New Roman" w:cs="Times New Roman"/>
          <w:b/>
          <w:color w:val="333333"/>
          <w:kern w:val="0"/>
          <w:sz w:val="44"/>
          <w:szCs w:val="44"/>
        </w:rPr>
        <w:t>蕉岭县</w:t>
      </w:r>
      <w:r>
        <w:rPr>
          <w:rFonts w:hint="eastAsia" w:ascii="Times New Roman" w:hAnsi="Times New Roman" w:cs="Times New Roman"/>
          <w:b/>
          <w:color w:val="333333"/>
          <w:kern w:val="0"/>
          <w:sz w:val="44"/>
          <w:szCs w:val="44"/>
        </w:rPr>
        <w:t>自然资源局</w:t>
      </w:r>
      <w:r>
        <w:rPr>
          <w:rFonts w:ascii="Times New Roman" w:hAnsi="Times New Roman" w:cs="Times New Roman"/>
          <w:b/>
          <w:color w:val="333333"/>
          <w:kern w:val="0"/>
          <w:sz w:val="44"/>
          <w:szCs w:val="44"/>
        </w:rPr>
        <w:t>征收土地预公告</w:t>
      </w:r>
    </w:p>
    <w:p>
      <w:pPr>
        <w:widowControl/>
        <w:shd w:val="clear" w:color="auto" w:fill="FFFFFF"/>
        <w:spacing w:line="560" w:lineRule="exact"/>
        <w:jc w:val="left"/>
        <w:rPr>
          <w:rFonts w:ascii="Times New Roman"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Times New Roman" w:hAnsi="Times New Roman" w:eastAsia="宋体" w:cs="Times New Roman"/>
          <w:color w:val="333333"/>
          <w:kern w:val="0"/>
          <w:sz w:val="24"/>
          <w:szCs w:val="24"/>
        </w:rPr>
      </w:pPr>
      <w:r>
        <w:rPr>
          <w:rFonts w:ascii="Times New Roman" w:hAnsi="Times New Roman" w:eastAsia="仿宋_GB2312" w:cs="Times New Roman"/>
          <w:color w:val="333333"/>
          <w:kern w:val="0"/>
          <w:sz w:val="32"/>
          <w:szCs w:val="32"/>
        </w:rPr>
        <w:t>为实施城市建设总体规划和蕉岭县土地利用总体规划，维护被征地农民的知情权，根据《中华人民共和国土地管理法》、《中华人民共和国土地管理法实施条例》和《广东省实施＜中华人民共和国土地管理法＞办法》及广东省国土资源厅《关于深入开展征地制度改革有关问题的通知》（粤国土资发</w:t>
      </w:r>
      <w:r>
        <w:rPr>
          <w:rFonts w:ascii="Times New Roman" w:hAnsi="Times New Roman" w:eastAsia="宋体" w:cs="Times New Roman"/>
          <w:color w:val="333333"/>
          <w:kern w:val="0"/>
          <w:sz w:val="32"/>
          <w:szCs w:val="32"/>
        </w:rPr>
        <w:t>〔</w:t>
      </w:r>
      <w:r>
        <w:rPr>
          <w:rFonts w:ascii="Times New Roman" w:hAnsi="Times New Roman" w:eastAsia="仿宋_GB2312" w:cs="Times New Roman"/>
          <w:color w:val="333333"/>
          <w:kern w:val="0"/>
          <w:sz w:val="32"/>
          <w:szCs w:val="32"/>
        </w:rPr>
        <w:t>2005</w:t>
      </w:r>
      <w:r>
        <w:rPr>
          <w:rFonts w:ascii="Times New Roman" w:hAnsi="Times New Roman" w:eastAsia="宋体" w:cs="Times New Roman"/>
          <w:color w:val="333333"/>
          <w:kern w:val="0"/>
          <w:sz w:val="32"/>
          <w:szCs w:val="32"/>
        </w:rPr>
        <w:t>〕</w:t>
      </w:r>
      <w:r>
        <w:rPr>
          <w:rFonts w:ascii="Times New Roman" w:hAnsi="Times New Roman" w:eastAsia="仿宋_GB2312" w:cs="Times New Roman"/>
          <w:color w:val="333333"/>
          <w:kern w:val="0"/>
          <w:sz w:val="32"/>
          <w:szCs w:val="32"/>
        </w:rPr>
        <w:t>51号）等有关规定，现将拟征收土地有关事项预公告如下：</w:t>
      </w:r>
    </w:p>
    <w:p>
      <w:pPr>
        <w:widowControl/>
        <w:shd w:val="clear" w:color="auto" w:fill="FFFFFF"/>
        <w:spacing w:line="560" w:lineRule="exact"/>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w:t>
      </w:r>
      <w:r>
        <w:rPr>
          <w:rFonts w:ascii="Times New Roman" w:hAnsi="Times New Roman" w:eastAsia="仿宋_GB2312" w:cs="Times New Roman"/>
          <w:b/>
          <w:color w:val="333333"/>
          <w:kern w:val="0"/>
          <w:sz w:val="32"/>
          <w:szCs w:val="32"/>
        </w:rPr>
        <w:t xml:space="preserve"> 一、</w:t>
      </w:r>
      <w:r>
        <w:rPr>
          <w:rFonts w:ascii="Times New Roman" w:hAnsi="Times New Roman" w:eastAsia="仿宋_GB2312" w:cs="Times New Roman"/>
          <w:color w:val="333333"/>
          <w:kern w:val="0"/>
          <w:sz w:val="32"/>
          <w:szCs w:val="32"/>
        </w:rPr>
        <w:t>拟征收土地范围：</w:t>
      </w:r>
      <w:r>
        <w:rPr>
          <w:rFonts w:hint="eastAsia" w:ascii="Times New Roman" w:hAnsi="Times New Roman" w:eastAsia="仿宋_GB2312" w:cs="Times New Roman"/>
          <w:color w:val="333333"/>
          <w:kern w:val="0"/>
          <w:sz w:val="32"/>
          <w:szCs w:val="32"/>
        </w:rPr>
        <w:t>三圳镇九岭村（以勘测定界图为准）</w:t>
      </w:r>
      <w:r>
        <w:rPr>
          <w:rFonts w:ascii="Times New Roman" w:hAnsi="Times New Roman" w:eastAsia="仿宋_GB2312" w:cs="Times New Roman"/>
          <w:color w:val="333333"/>
          <w:kern w:val="0"/>
          <w:sz w:val="32"/>
          <w:szCs w:val="32"/>
        </w:rPr>
        <w:t>。</w:t>
      </w:r>
    </w:p>
    <w:p>
      <w:pPr>
        <w:widowControl/>
        <w:shd w:val="clear" w:color="auto" w:fill="FFFFFF"/>
        <w:spacing w:line="560" w:lineRule="exact"/>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w:t>
      </w:r>
      <w:r>
        <w:rPr>
          <w:rFonts w:ascii="Times New Roman" w:hAnsi="Times New Roman" w:eastAsia="仿宋_GB2312" w:cs="Times New Roman"/>
          <w:b/>
          <w:color w:val="333333"/>
          <w:kern w:val="0"/>
          <w:sz w:val="32"/>
          <w:szCs w:val="32"/>
        </w:rPr>
        <w:t>二、</w:t>
      </w:r>
      <w:r>
        <w:rPr>
          <w:rFonts w:ascii="Times New Roman" w:hAnsi="Times New Roman" w:eastAsia="仿宋_GB2312" w:cs="Times New Roman"/>
          <w:color w:val="333333"/>
          <w:kern w:val="0"/>
          <w:sz w:val="32"/>
          <w:szCs w:val="32"/>
        </w:rPr>
        <w:t>拟征收土地面积</w:t>
      </w:r>
      <w:r>
        <w:rPr>
          <w:rFonts w:hint="eastAsia" w:ascii="Times New Roman" w:hAnsi="Times New Roman" w:eastAsia="仿宋_GB2312" w:cs="Times New Roman"/>
          <w:color w:val="333333"/>
          <w:kern w:val="0"/>
          <w:sz w:val="32"/>
          <w:szCs w:val="32"/>
        </w:rPr>
        <w:t>：约0.7304</w:t>
      </w:r>
      <w:r>
        <w:rPr>
          <w:rFonts w:ascii="Times New Roman" w:hAnsi="Times New Roman" w:eastAsia="仿宋_GB2312" w:cs="Times New Roman"/>
          <w:color w:val="333333"/>
          <w:kern w:val="0"/>
          <w:sz w:val="32"/>
          <w:szCs w:val="32"/>
        </w:rPr>
        <w:t>公顷。</w:t>
      </w:r>
    </w:p>
    <w:p>
      <w:pPr>
        <w:widowControl/>
        <w:shd w:val="clear" w:color="auto" w:fill="FFFFFF"/>
        <w:spacing w:line="560" w:lineRule="exact"/>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w:t>
      </w:r>
      <w:r>
        <w:rPr>
          <w:rFonts w:ascii="Times New Roman" w:hAnsi="Times New Roman" w:eastAsia="仿宋_GB2312" w:cs="Times New Roman"/>
          <w:b/>
          <w:color w:val="333333"/>
          <w:kern w:val="0"/>
          <w:sz w:val="32"/>
          <w:szCs w:val="32"/>
        </w:rPr>
        <w:t xml:space="preserve"> 三、</w:t>
      </w:r>
      <w:r>
        <w:rPr>
          <w:rFonts w:ascii="Times New Roman" w:hAnsi="Times New Roman" w:eastAsia="仿宋_GB2312" w:cs="Times New Roman"/>
          <w:color w:val="333333"/>
          <w:kern w:val="0"/>
          <w:sz w:val="32"/>
          <w:szCs w:val="32"/>
        </w:rPr>
        <w:t>拟征收土地用途：城镇建设用地。</w:t>
      </w:r>
    </w:p>
    <w:p>
      <w:pPr>
        <w:widowControl/>
        <w:shd w:val="clear" w:color="auto" w:fill="FFFFFF"/>
        <w:spacing w:line="560" w:lineRule="exact"/>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w:t>
      </w:r>
      <w:r>
        <w:rPr>
          <w:rFonts w:ascii="Times New Roman" w:hAnsi="Times New Roman" w:eastAsia="仿宋_GB2312" w:cs="Times New Roman"/>
          <w:b/>
          <w:color w:val="333333"/>
          <w:kern w:val="0"/>
          <w:sz w:val="32"/>
          <w:szCs w:val="32"/>
        </w:rPr>
        <w:t xml:space="preserve"> 四、</w:t>
      </w:r>
      <w:r>
        <w:rPr>
          <w:rFonts w:ascii="Times New Roman" w:hAnsi="Times New Roman" w:eastAsia="仿宋_GB2312" w:cs="Times New Roman"/>
          <w:color w:val="333333"/>
          <w:kern w:val="0"/>
          <w:sz w:val="32"/>
          <w:szCs w:val="32"/>
        </w:rPr>
        <w:t>拟征收土地补偿标准</w:t>
      </w:r>
      <w:r>
        <w:rPr>
          <w:rFonts w:hint="eastAsia" w:ascii="Times New Roman" w:hAnsi="Times New Roman" w:eastAsia="仿宋_GB2312" w:cs="Times New Roman"/>
          <w:color w:val="333333"/>
          <w:kern w:val="0"/>
          <w:sz w:val="32"/>
          <w:szCs w:val="32"/>
        </w:rPr>
        <w:t>、</w:t>
      </w:r>
      <w:r>
        <w:rPr>
          <w:rFonts w:ascii="Times New Roman" w:hAnsi="Times New Roman" w:eastAsia="仿宋_GB2312" w:cs="Times New Roman"/>
          <w:color w:val="333333"/>
          <w:kern w:val="0"/>
          <w:sz w:val="32"/>
          <w:szCs w:val="32"/>
        </w:rPr>
        <w:t xml:space="preserve">安置方式： </w:t>
      </w:r>
    </w:p>
    <w:p>
      <w:pPr>
        <w:widowControl/>
        <w:shd w:val="clear" w:color="auto" w:fill="FFFFFF"/>
        <w:spacing w:line="560" w:lineRule="exact"/>
        <w:jc w:val="left"/>
        <w:rPr>
          <w:rFonts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 xml:space="preserve">    （一）补偿标准：蕉岭县自然资源局依据法律、法规及政策拟定的征收土地标准给予补偿。</w:t>
      </w:r>
    </w:p>
    <w:p>
      <w:pPr>
        <w:widowControl/>
        <w:shd w:val="clear" w:color="auto" w:fill="FFFFFF"/>
        <w:spacing w:line="560" w:lineRule="exact"/>
        <w:jc w:val="left"/>
        <w:rPr>
          <w:rFonts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 xml:space="preserve">    （二）安置方式：1、按征收土地补偿标准足额补偿；2、按实际征地面积10%的比例安排留用地给被征地农村集体经济组织或折算成货币补偿，具体将按《广东省人民政府办公厅关于加强征收农村集体土地留用地管理工作的意见》（粤府办〔2016〕30号）办理；3、按法律、法规及政策的规定，落实被征地农民的基本养老保障。</w:t>
      </w:r>
    </w:p>
    <w:p>
      <w:pPr>
        <w:widowControl/>
        <w:shd w:val="clear" w:color="auto" w:fill="FFFFFF"/>
        <w:spacing w:line="540" w:lineRule="exact"/>
        <w:jc w:val="left"/>
        <w:rPr>
          <w:rFonts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 xml:space="preserve">   </w:t>
      </w:r>
      <w:r>
        <w:rPr>
          <w:rFonts w:hint="eastAsia" w:ascii="Times New Roman" w:hAnsi="Times New Roman" w:eastAsia="仿宋_GB2312" w:cs="Times New Roman"/>
          <w:b/>
          <w:color w:val="333333"/>
          <w:kern w:val="0"/>
          <w:sz w:val="32"/>
          <w:szCs w:val="32"/>
        </w:rPr>
        <w:t xml:space="preserve"> </w:t>
      </w:r>
      <w:r>
        <w:rPr>
          <w:rFonts w:ascii="Times New Roman" w:hAnsi="Times New Roman" w:eastAsia="仿宋_GB2312" w:cs="Times New Roman"/>
          <w:b/>
          <w:color w:val="333333"/>
          <w:kern w:val="0"/>
          <w:sz w:val="32"/>
          <w:szCs w:val="32"/>
        </w:rPr>
        <w:t>五</w:t>
      </w:r>
      <w:r>
        <w:rPr>
          <w:rFonts w:ascii="Times New Roman" w:hAnsi="Times New Roman" w:eastAsia="仿宋_GB2312" w:cs="Times New Roman"/>
          <w:color w:val="333333"/>
          <w:kern w:val="0"/>
          <w:sz w:val="32"/>
          <w:szCs w:val="32"/>
        </w:rPr>
        <w:t>、自本预公告发布之日起，由</w:t>
      </w:r>
      <w:r>
        <w:rPr>
          <w:rFonts w:hint="eastAsia" w:ascii="Times New Roman" w:hAnsi="Times New Roman" w:eastAsia="仿宋_GB2312" w:cs="Times New Roman"/>
          <w:color w:val="333333"/>
          <w:kern w:val="0"/>
          <w:sz w:val="32"/>
          <w:szCs w:val="32"/>
        </w:rPr>
        <w:t>三圳镇人民政府</w:t>
      </w:r>
      <w:r>
        <w:rPr>
          <w:rFonts w:ascii="Times New Roman" w:hAnsi="Times New Roman" w:eastAsia="仿宋_GB2312" w:cs="Times New Roman"/>
          <w:color w:val="333333"/>
          <w:kern w:val="0"/>
          <w:sz w:val="32"/>
          <w:szCs w:val="32"/>
        </w:rPr>
        <w:t>会同相关部门对拟征地范围内的土地及附着物进行调查、确认、登记，请各相关单位和个人相互转告，并予以配合。</w:t>
      </w:r>
    </w:p>
    <w:p>
      <w:pPr>
        <w:widowControl/>
        <w:shd w:val="clear" w:color="auto" w:fill="FFFFFF"/>
        <w:spacing w:line="560" w:lineRule="exact"/>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w:t>
      </w:r>
      <w:r>
        <w:rPr>
          <w:rFonts w:ascii="Times New Roman" w:hAnsi="Times New Roman" w:eastAsia="仿宋_GB2312" w:cs="Times New Roman"/>
          <w:b/>
          <w:color w:val="333333"/>
          <w:kern w:val="0"/>
          <w:sz w:val="32"/>
          <w:szCs w:val="32"/>
        </w:rPr>
        <w:t>六、</w:t>
      </w:r>
      <w:r>
        <w:rPr>
          <w:rFonts w:ascii="Times New Roman" w:hAnsi="Times New Roman" w:eastAsia="仿宋_GB2312" w:cs="Times New Roman"/>
          <w:color w:val="333333"/>
          <w:kern w:val="0"/>
          <w:sz w:val="32"/>
          <w:szCs w:val="32"/>
        </w:rPr>
        <w:t>自本预公告发布之日起，任何单位、村集体经济组织和个人，在拟征收土地范围内，不得抢建、抢种、抢装修，违者一律不予补偿。</w:t>
      </w:r>
    </w:p>
    <w:p>
      <w:pPr>
        <w:widowControl/>
        <w:shd w:val="clear" w:color="auto" w:fill="FFFFFF"/>
        <w:spacing w:line="560" w:lineRule="exact"/>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特此公告</w:t>
      </w:r>
    </w:p>
    <w:p>
      <w:pPr>
        <w:widowControl/>
        <w:shd w:val="clear" w:color="auto" w:fill="FFFFFF"/>
        <w:spacing w:line="560" w:lineRule="exact"/>
        <w:jc w:val="left"/>
        <w:rPr>
          <w:rFonts w:ascii="Times New Roman" w:hAnsi="Times New Roman" w:eastAsia="仿宋_GB2312" w:cs="Times New Roman"/>
          <w:color w:val="333333"/>
          <w:kern w:val="0"/>
          <w:sz w:val="32"/>
          <w:szCs w:val="32"/>
        </w:rPr>
      </w:pPr>
    </w:p>
    <w:p>
      <w:pPr>
        <w:widowControl/>
        <w:shd w:val="clear" w:color="auto" w:fill="FFFFFF"/>
        <w:spacing w:line="540" w:lineRule="exact"/>
        <w:ind w:firstLine="640" w:firstLineChars="20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w:t>
      </w:r>
      <w:r>
        <w:rPr>
          <w:rFonts w:hint="eastAsia" w:ascii="Times New Roman" w:hAnsi="Times New Roman" w:eastAsia="仿宋_GB2312" w:cs="Times New Roman"/>
          <w:color w:val="333333"/>
          <w:kern w:val="0"/>
          <w:sz w:val="32"/>
          <w:szCs w:val="32"/>
        </w:rPr>
        <w:t xml:space="preserve">  </w:t>
      </w:r>
      <w:r>
        <w:rPr>
          <w:rFonts w:eastAsia="仿宋_GB2312"/>
          <w:sz w:val="32"/>
          <w:szCs w:val="32"/>
        </w:rPr>
        <w:t xml:space="preserve">附件： </w:t>
      </w:r>
      <w:r>
        <w:rPr>
          <w:rFonts w:ascii="Times New Roman" w:hAnsi="Times New Roman" w:eastAsia="仿宋_GB2312" w:cs="Times New Roman"/>
          <w:color w:val="333333"/>
          <w:kern w:val="0"/>
          <w:sz w:val="32"/>
          <w:szCs w:val="32"/>
        </w:rPr>
        <w:t>1、征收土地补偿标准</w:t>
      </w:r>
      <w:r>
        <w:rPr>
          <w:rFonts w:hint="eastAsia" w:ascii="Times New Roman" w:hAnsi="Times New Roman" w:eastAsia="仿宋_GB2312" w:cs="Times New Roman"/>
          <w:color w:val="333333"/>
          <w:kern w:val="0"/>
          <w:sz w:val="32"/>
          <w:szCs w:val="32"/>
        </w:rPr>
        <w:t>、征地留用地货币补偿标准</w:t>
      </w:r>
    </w:p>
    <w:p>
      <w:pPr>
        <w:widowControl/>
        <w:shd w:val="clear" w:color="auto" w:fill="FFFFFF"/>
        <w:spacing w:line="540" w:lineRule="exact"/>
        <w:ind w:firstLine="640" w:firstLineChars="20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w:t>
      </w:r>
      <w:r>
        <w:rPr>
          <w:rFonts w:hint="eastAsia" w:ascii="Times New Roman" w:hAnsi="Times New Roman" w:eastAsia="仿宋_GB2312" w:cs="Times New Roman"/>
          <w:color w:val="333333"/>
          <w:kern w:val="0"/>
          <w:sz w:val="32"/>
          <w:szCs w:val="32"/>
        </w:rPr>
        <w:t xml:space="preserve">    </w:t>
      </w:r>
      <w:r>
        <w:rPr>
          <w:rFonts w:ascii="Times New Roman" w:hAnsi="Times New Roman" w:eastAsia="仿宋_GB2312" w:cs="Times New Roman"/>
          <w:color w:val="333333"/>
          <w:kern w:val="0"/>
          <w:sz w:val="32"/>
          <w:szCs w:val="32"/>
        </w:rPr>
        <w:t xml:space="preserve"> 2、果树补偿标准</w:t>
      </w:r>
    </w:p>
    <w:p>
      <w:pPr>
        <w:widowControl/>
        <w:shd w:val="clear" w:color="auto" w:fill="FFFFFF"/>
        <w:spacing w:line="540" w:lineRule="exact"/>
        <w:ind w:firstLine="640" w:firstLineChars="20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w:t>
      </w:r>
      <w:r>
        <w:rPr>
          <w:rFonts w:hint="eastAsia" w:ascii="Times New Roman" w:hAnsi="Times New Roman" w:eastAsia="仿宋_GB2312" w:cs="Times New Roman"/>
          <w:color w:val="333333"/>
          <w:kern w:val="0"/>
          <w:sz w:val="32"/>
          <w:szCs w:val="32"/>
        </w:rPr>
        <w:t xml:space="preserve">    </w:t>
      </w:r>
      <w:r>
        <w:rPr>
          <w:rFonts w:ascii="Times New Roman" w:hAnsi="Times New Roman" w:eastAsia="仿宋_GB2312" w:cs="Times New Roman"/>
          <w:color w:val="333333"/>
          <w:kern w:val="0"/>
          <w:sz w:val="32"/>
          <w:szCs w:val="32"/>
        </w:rPr>
        <w:t xml:space="preserve"> 3、树木补偿标准</w:t>
      </w:r>
    </w:p>
    <w:p>
      <w:pPr>
        <w:widowControl/>
        <w:shd w:val="clear" w:color="auto" w:fill="FFFFFF"/>
        <w:spacing w:line="540" w:lineRule="exact"/>
        <w:ind w:firstLine="640" w:firstLineChars="20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w:t>
      </w:r>
      <w:r>
        <w:rPr>
          <w:rFonts w:hint="eastAsia" w:ascii="Times New Roman" w:hAnsi="Times New Roman" w:eastAsia="仿宋_GB2312" w:cs="Times New Roman"/>
          <w:color w:val="333333"/>
          <w:kern w:val="0"/>
          <w:sz w:val="32"/>
          <w:szCs w:val="32"/>
        </w:rPr>
        <w:t xml:space="preserve">    </w:t>
      </w:r>
      <w:r>
        <w:rPr>
          <w:rFonts w:ascii="Times New Roman" w:hAnsi="Times New Roman" w:eastAsia="仿宋_GB2312" w:cs="Times New Roman"/>
          <w:color w:val="333333"/>
          <w:kern w:val="0"/>
          <w:sz w:val="32"/>
          <w:szCs w:val="32"/>
        </w:rPr>
        <w:t xml:space="preserve">  4、其他附着物补偿标准</w:t>
      </w:r>
    </w:p>
    <w:p>
      <w:pPr>
        <w:widowControl/>
        <w:shd w:val="clear" w:color="auto" w:fill="FFFFFF"/>
        <w:spacing w:line="540" w:lineRule="exact"/>
        <w:ind w:firstLine="640" w:firstLineChars="20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w:t>
      </w:r>
      <w:r>
        <w:rPr>
          <w:rFonts w:hint="eastAsia" w:ascii="Times New Roman" w:hAnsi="Times New Roman" w:eastAsia="仿宋_GB2312" w:cs="Times New Roman"/>
          <w:color w:val="333333"/>
          <w:kern w:val="0"/>
          <w:sz w:val="32"/>
          <w:szCs w:val="32"/>
        </w:rPr>
        <w:t xml:space="preserve">    </w:t>
      </w:r>
      <w:r>
        <w:rPr>
          <w:rFonts w:ascii="Times New Roman" w:hAnsi="Times New Roman" w:eastAsia="仿宋_GB2312" w:cs="Times New Roman"/>
          <w:color w:val="333333"/>
          <w:kern w:val="0"/>
          <w:sz w:val="32"/>
          <w:szCs w:val="32"/>
        </w:rPr>
        <w:t xml:space="preserve"> 5、苗木迁移补偿标准</w:t>
      </w:r>
    </w:p>
    <w:p>
      <w:pPr>
        <w:widowControl/>
        <w:shd w:val="clear" w:color="auto" w:fill="FFFFFF"/>
        <w:spacing w:line="540" w:lineRule="exact"/>
        <w:ind w:firstLine="640" w:firstLineChars="20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w:t>
      </w:r>
      <w:r>
        <w:rPr>
          <w:rFonts w:hint="eastAsia" w:ascii="Times New Roman" w:hAnsi="Times New Roman" w:eastAsia="仿宋_GB2312" w:cs="Times New Roman"/>
          <w:color w:val="333333"/>
          <w:kern w:val="0"/>
          <w:sz w:val="32"/>
          <w:szCs w:val="32"/>
        </w:rPr>
        <w:t xml:space="preserve">    </w:t>
      </w:r>
      <w:r>
        <w:rPr>
          <w:rFonts w:ascii="Times New Roman" w:hAnsi="Times New Roman" w:eastAsia="仿宋_GB2312" w:cs="Times New Roman"/>
          <w:color w:val="333333"/>
          <w:kern w:val="0"/>
          <w:sz w:val="32"/>
          <w:szCs w:val="32"/>
        </w:rPr>
        <w:t>6、征收坟墓补偿标准</w:t>
      </w:r>
    </w:p>
    <w:p>
      <w:pPr>
        <w:widowControl/>
        <w:shd w:val="clear" w:color="auto" w:fill="FFFFFF"/>
        <w:spacing w:line="560" w:lineRule="exact"/>
        <w:jc w:val="left"/>
        <w:rPr>
          <w:rFonts w:ascii="Times New Roman" w:hAnsi="Times New Roman" w:eastAsia="仿宋_GB2312" w:cs="Times New Roman"/>
          <w:color w:val="333333"/>
          <w:kern w:val="0"/>
          <w:sz w:val="32"/>
          <w:szCs w:val="32"/>
        </w:rPr>
      </w:pPr>
    </w:p>
    <w:p>
      <w:pPr>
        <w:widowControl/>
        <w:shd w:val="clear" w:color="auto" w:fill="FFFFFF"/>
        <w:spacing w:line="560" w:lineRule="exact"/>
        <w:jc w:val="left"/>
        <w:rPr>
          <w:rFonts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 xml:space="preserve">                                                            蕉岭县自然资源局</w:t>
      </w:r>
    </w:p>
    <w:p>
      <w:pPr>
        <w:widowControl/>
        <w:shd w:val="clear" w:color="auto" w:fill="FFFFFF"/>
        <w:spacing w:line="560" w:lineRule="exact"/>
        <w:jc w:val="left"/>
        <w:rPr>
          <w:rFonts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 xml:space="preserve">                                                            2019年12月20日</w:t>
      </w:r>
    </w:p>
    <w:p>
      <w:pPr>
        <w:widowControl/>
        <w:shd w:val="clear" w:color="auto" w:fill="FFFFFF"/>
        <w:spacing w:line="560" w:lineRule="exact"/>
        <w:jc w:val="left"/>
        <w:rPr>
          <w:rFonts w:ascii="Times New Roman" w:hAnsi="Times New Roman" w:eastAsia="仿宋_GB2312" w:cs="Times New Roman"/>
          <w:color w:val="333333"/>
          <w:kern w:val="0"/>
          <w:sz w:val="32"/>
          <w:szCs w:val="32"/>
        </w:rPr>
      </w:pPr>
    </w:p>
    <w:p>
      <w:pPr>
        <w:widowControl/>
        <w:shd w:val="clear" w:color="auto" w:fill="FFFFFF"/>
        <w:spacing w:line="560" w:lineRule="exact"/>
        <w:jc w:val="left"/>
        <w:rPr>
          <w:rFonts w:ascii="Times New Roman" w:hAnsi="Times New Roman" w:eastAsia="仿宋_GB2312" w:cs="Times New Roman"/>
          <w:color w:val="333333"/>
          <w:kern w:val="0"/>
          <w:sz w:val="32"/>
          <w:szCs w:val="32"/>
        </w:rPr>
      </w:pPr>
    </w:p>
    <w:p>
      <w:pPr>
        <w:widowControl/>
        <w:shd w:val="clear" w:color="auto" w:fill="FFFFFF"/>
        <w:spacing w:line="560" w:lineRule="exact"/>
        <w:jc w:val="left"/>
        <w:rPr>
          <w:rFonts w:ascii="Times New Roman" w:hAnsi="Times New Roman" w:eastAsia="仿宋_GB2312" w:cs="Times New Roman"/>
          <w:color w:val="333333"/>
          <w:kern w:val="0"/>
          <w:sz w:val="32"/>
          <w:szCs w:val="32"/>
        </w:rPr>
      </w:pPr>
    </w:p>
    <w:p>
      <w:pPr>
        <w:widowControl/>
        <w:shd w:val="clear" w:color="auto" w:fill="FFFFFF"/>
        <w:spacing w:line="560" w:lineRule="exact"/>
        <w:jc w:val="left"/>
        <w:rPr>
          <w:rFonts w:ascii="Times New Roman" w:hAnsi="Times New Roman" w:eastAsia="仿宋_GB2312" w:cs="Times New Roman"/>
          <w:color w:val="333333"/>
          <w:kern w:val="0"/>
          <w:sz w:val="32"/>
          <w:szCs w:val="32"/>
        </w:rPr>
      </w:pPr>
    </w:p>
    <w:p>
      <w:pPr>
        <w:widowControl/>
        <w:shd w:val="clear" w:color="auto" w:fill="FFFFFF"/>
        <w:spacing w:line="560" w:lineRule="exact"/>
        <w:jc w:val="left"/>
        <w:rPr>
          <w:rFonts w:ascii="Times New Roman" w:hAnsi="Times New Roman" w:eastAsia="仿宋_GB2312" w:cs="Times New Roman"/>
          <w:color w:val="333333"/>
          <w:kern w:val="0"/>
          <w:sz w:val="32"/>
          <w:szCs w:val="32"/>
        </w:rPr>
      </w:pPr>
    </w:p>
    <w:p>
      <w:pPr>
        <w:widowControl/>
        <w:shd w:val="clear" w:color="auto" w:fill="FFFFFF"/>
        <w:spacing w:line="560" w:lineRule="exact"/>
        <w:jc w:val="left"/>
        <w:rPr>
          <w:rFonts w:ascii="Times New Roman" w:hAnsi="Times New Roman" w:eastAsia="仿宋_GB2312" w:cs="Times New Roman"/>
          <w:color w:val="333333"/>
          <w:kern w:val="0"/>
          <w:sz w:val="32"/>
          <w:szCs w:val="32"/>
        </w:rPr>
      </w:pPr>
    </w:p>
    <w:p>
      <w:pPr>
        <w:widowControl/>
        <w:rPr>
          <w:kern w:val="0"/>
          <w:sz w:val="32"/>
          <w:szCs w:val="32"/>
        </w:rPr>
      </w:pPr>
      <w:r>
        <w:rPr>
          <w:kern w:val="0"/>
          <w:sz w:val="32"/>
          <w:szCs w:val="32"/>
        </w:rPr>
        <w:t>附</w:t>
      </w:r>
      <w:r>
        <w:rPr>
          <w:rFonts w:hint="eastAsia"/>
          <w:kern w:val="0"/>
          <w:sz w:val="32"/>
          <w:szCs w:val="32"/>
        </w:rPr>
        <w:t>件</w:t>
      </w:r>
      <w:r>
        <w:rPr>
          <w:kern w:val="0"/>
          <w:sz w:val="32"/>
          <w:szCs w:val="32"/>
        </w:rPr>
        <w:t>1</w:t>
      </w:r>
    </w:p>
    <w:p>
      <w:pPr>
        <w:widowControl/>
        <w:shd w:val="clear" w:color="auto" w:fill="FFFFFF"/>
        <w:spacing w:line="560" w:lineRule="exact"/>
        <w:jc w:val="left"/>
        <w:rPr>
          <w:rFonts w:ascii="Times New Roman" w:hAnsi="Times New Roman" w:eastAsia="仿宋_GB2312" w:cs="Times New Roman"/>
          <w:color w:val="333333"/>
          <w:kern w:val="0"/>
          <w:sz w:val="32"/>
          <w:szCs w:val="32"/>
        </w:rPr>
      </w:pPr>
    </w:p>
    <w:tbl>
      <w:tblPr>
        <w:tblStyle w:val="5"/>
        <w:tblpPr w:leftFromText="180" w:rightFromText="180" w:vertAnchor="page" w:horzAnchor="margin" w:tblpY="2206"/>
        <w:tblW w:w="13444" w:type="dxa"/>
        <w:tblInd w:w="0" w:type="dxa"/>
        <w:tblLayout w:type="autofit"/>
        <w:tblCellMar>
          <w:top w:w="0" w:type="dxa"/>
          <w:left w:w="108" w:type="dxa"/>
          <w:bottom w:w="0" w:type="dxa"/>
          <w:right w:w="108" w:type="dxa"/>
        </w:tblCellMar>
      </w:tblPr>
      <w:tblGrid>
        <w:gridCol w:w="1629"/>
        <w:gridCol w:w="3047"/>
        <w:gridCol w:w="1253"/>
        <w:gridCol w:w="1253"/>
        <w:gridCol w:w="1429"/>
        <w:gridCol w:w="1409"/>
        <w:gridCol w:w="1828"/>
        <w:gridCol w:w="1596"/>
      </w:tblGrid>
      <w:tr>
        <w:tblPrEx>
          <w:tblCellMar>
            <w:top w:w="0" w:type="dxa"/>
            <w:left w:w="108" w:type="dxa"/>
            <w:bottom w:w="0" w:type="dxa"/>
            <w:right w:w="108" w:type="dxa"/>
          </w:tblCellMar>
        </w:tblPrEx>
        <w:trPr>
          <w:trHeight w:val="856" w:hRule="atLeast"/>
        </w:trPr>
        <w:tc>
          <w:tcPr>
            <w:tcW w:w="13444" w:type="dxa"/>
            <w:gridSpan w:val="8"/>
            <w:tcBorders>
              <w:top w:val="nil"/>
              <w:left w:val="nil"/>
              <w:bottom w:val="nil"/>
              <w:right w:val="nil"/>
            </w:tcBorders>
            <w:shd w:val="clear" w:color="auto" w:fill="auto"/>
            <w:noWrap/>
            <w:vAlign w:val="center"/>
          </w:tcPr>
          <w:p>
            <w:pPr>
              <w:widowControl/>
              <w:jc w:val="center"/>
              <w:rPr>
                <w:b/>
                <w:color w:val="000000"/>
                <w:kern w:val="0"/>
                <w:sz w:val="44"/>
                <w:szCs w:val="44"/>
              </w:rPr>
            </w:pPr>
            <w:r>
              <w:rPr>
                <w:rFonts w:hint="eastAsia" w:hAnsiTheme="minorEastAsia"/>
                <w:b/>
                <w:color w:val="000000"/>
                <w:kern w:val="0"/>
                <w:sz w:val="44"/>
                <w:szCs w:val="44"/>
              </w:rPr>
              <w:t>一、</w:t>
            </w:r>
            <w:r>
              <w:rPr>
                <w:rFonts w:hAnsiTheme="minorEastAsia"/>
                <w:b/>
                <w:color w:val="000000"/>
                <w:kern w:val="0"/>
                <w:sz w:val="44"/>
                <w:szCs w:val="44"/>
              </w:rPr>
              <w:t>征收土地补偿标准</w:t>
            </w:r>
          </w:p>
        </w:tc>
      </w:tr>
      <w:tr>
        <w:tblPrEx>
          <w:tblCellMar>
            <w:top w:w="0" w:type="dxa"/>
            <w:left w:w="108" w:type="dxa"/>
            <w:bottom w:w="0" w:type="dxa"/>
            <w:right w:w="108" w:type="dxa"/>
          </w:tblCellMar>
        </w:tblPrEx>
        <w:trPr>
          <w:trHeight w:val="489" w:hRule="atLeast"/>
        </w:trPr>
        <w:tc>
          <w:tcPr>
            <w:tcW w:w="1629" w:type="dxa"/>
            <w:tcBorders>
              <w:top w:val="nil"/>
              <w:left w:val="nil"/>
              <w:bottom w:val="nil"/>
              <w:right w:val="nil"/>
            </w:tcBorders>
            <w:shd w:val="clear" w:color="auto" w:fill="auto"/>
            <w:noWrap/>
            <w:vAlign w:val="center"/>
          </w:tcPr>
          <w:p>
            <w:pPr>
              <w:widowControl/>
              <w:jc w:val="left"/>
              <w:rPr>
                <w:color w:val="000000"/>
                <w:kern w:val="0"/>
                <w:sz w:val="22"/>
              </w:rPr>
            </w:pPr>
          </w:p>
        </w:tc>
        <w:tc>
          <w:tcPr>
            <w:tcW w:w="3047" w:type="dxa"/>
            <w:tcBorders>
              <w:top w:val="nil"/>
              <w:left w:val="nil"/>
              <w:bottom w:val="nil"/>
              <w:right w:val="nil"/>
            </w:tcBorders>
            <w:shd w:val="clear" w:color="auto" w:fill="auto"/>
            <w:noWrap/>
            <w:vAlign w:val="center"/>
          </w:tcPr>
          <w:p>
            <w:pPr>
              <w:widowControl/>
              <w:jc w:val="left"/>
              <w:rPr>
                <w:color w:val="000000"/>
                <w:kern w:val="0"/>
                <w:sz w:val="22"/>
              </w:rPr>
            </w:pPr>
          </w:p>
        </w:tc>
        <w:tc>
          <w:tcPr>
            <w:tcW w:w="1253" w:type="dxa"/>
            <w:tcBorders>
              <w:top w:val="nil"/>
              <w:left w:val="nil"/>
              <w:bottom w:val="nil"/>
              <w:right w:val="nil"/>
            </w:tcBorders>
            <w:shd w:val="clear" w:color="auto" w:fill="auto"/>
            <w:noWrap/>
            <w:vAlign w:val="center"/>
          </w:tcPr>
          <w:p>
            <w:pPr>
              <w:widowControl/>
              <w:jc w:val="left"/>
              <w:rPr>
                <w:color w:val="000000"/>
                <w:kern w:val="0"/>
                <w:sz w:val="22"/>
              </w:rPr>
            </w:pPr>
          </w:p>
        </w:tc>
        <w:tc>
          <w:tcPr>
            <w:tcW w:w="1253" w:type="dxa"/>
            <w:tcBorders>
              <w:top w:val="nil"/>
              <w:left w:val="nil"/>
              <w:bottom w:val="nil"/>
              <w:right w:val="nil"/>
            </w:tcBorders>
            <w:shd w:val="clear" w:color="auto" w:fill="auto"/>
            <w:noWrap/>
            <w:vAlign w:val="center"/>
          </w:tcPr>
          <w:p>
            <w:pPr>
              <w:widowControl/>
              <w:jc w:val="left"/>
              <w:rPr>
                <w:color w:val="000000"/>
                <w:kern w:val="0"/>
                <w:sz w:val="22"/>
              </w:rPr>
            </w:pPr>
          </w:p>
        </w:tc>
        <w:tc>
          <w:tcPr>
            <w:tcW w:w="1429" w:type="dxa"/>
            <w:tcBorders>
              <w:top w:val="nil"/>
              <w:left w:val="nil"/>
              <w:bottom w:val="nil"/>
              <w:right w:val="nil"/>
            </w:tcBorders>
            <w:shd w:val="clear" w:color="auto" w:fill="auto"/>
            <w:noWrap/>
            <w:vAlign w:val="center"/>
          </w:tcPr>
          <w:p>
            <w:pPr>
              <w:widowControl/>
              <w:jc w:val="left"/>
              <w:rPr>
                <w:color w:val="000000"/>
                <w:kern w:val="0"/>
                <w:sz w:val="22"/>
              </w:rPr>
            </w:pPr>
          </w:p>
        </w:tc>
        <w:tc>
          <w:tcPr>
            <w:tcW w:w="1409" w:type="dxa"/>
            <w:tcBorders>
              <w:top w:val="nil"/>
              <w:left w:val="nil"/>
              <w:bottom w:val="nil"/>
              <w:right w:val="nil"/>
            </w:tcBorders>
            <w:shd w:val="clear" w:color="auto" w:fill="auto"/>
            <w:noWrap/>
            <w:vAlign w:val="center"/>
          </w:tcPr>
          <w:p>
            <w:pPr>
              <w:widowControl/>
              <w:jc w:val="left"/>
              <w:rPr>
                <w:color w:val="000000"/>
                <w:kern w:val="0"/>
                <w:sz w:val="22"/>
              </w:rPr>
            </w:pPr>
          </w:p>
        </w:tc>
        <w:tc>
          <w:tcPr>
            <w:tcW w:w="3424" w:type="dxa"/>
            <w:gridSpan w:val="2"/>
            <w:tcBorders>
              <w:top w:val="nil"/>
              <w:left w:val="nil"/>
              <w:bottom w:val="nil"/>
              <w:right w:val="nil"/>
            </w:tcBorders>
            <w:shd w:val="clear" w:color="auto" w:fill="auto"/>
            <w:noWrap/>
            <w:vAlign w:val="center"/>
          </w:tcPr>
          <w:p>
            <w:pPr>
              <w:widowControl/>
              <w:jc w:val="left"/>
              <w:rPr>
                <w:rFonts w:eastAsia="仿宋_GB2312"/>
                <w:color w:val="000000"/>
                <w:kern w:val="0"/>
                <w:sz w:val="28"/>
                <w:szCs w:val="28"/>
              </w:rPr>
            </w:pPr>
            <w:r>
              <w:rPr>
                <w:rFonts w:eastAsia="仿宋_GB2312"/>
                <w:color w:val="000000"/>
                <w:kern w:val="0"/>
                <w:sz w:val="28"/>
                <w:szCs w:val="28"/>
              </w:rPr>
              <w:t>单位：元/亩</w:t>
            </w:r>
          </w:p>
        </w:tc>
      </w:tr>
      <w:tr>
        <w:tblPrEx>
          <w:tblCellMar>
            <w:top w:w="0" w:type="dxa"/>
            <w:left w:w="108" w:type="dxa"/>
            <w:bottom w:w="0" w:type="dxa"/>
            <w:right w:w="108" w:type="dxa"/>
          </w:tblCellMar>
        </w:tblPrEx>
        <w:trPr>
          <w:trHeight w:val="897" w:hRule="atLeast"/>
        </w:trPr>
        <w:tc>
          <w:tcPr>
            <w:tcW w:w="16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b/>
                <w:bCs/>
                <w:color w:val="000000"/>
                <w:kern w:val="0"/>
                <w:sz w:val="32"/>
                <w:szCs w:val="32"/>
              </w:rPr>
            </w:pPr>
            <w:r>
              <w:rPr>
                <w:rFonts w:eastAsia="仿宋_GB2312"/>
                <w:b/>
                <w:bCs/>
                <w:color w:val="000000"/>
                <w:kern w:val="0"/>
                <w:sz w:val="32"/>
                <w:szCs w:val="32"/>
              </w:rPr>
              <w:t>涉及镇别</w:t>
            </w:r>
          </w:p>
        </w:tc>
        <w:tc>
          <w:tcPr>
            <w:tcW w:w="30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b/>
                <w:bCs/>
                <w:color w:val="000000"/>
                <w:kern w:val="0"/>
                <w:sz w:val="32"/>
                <w:szCs w:val="32"/>
              </w:rPr>
            </w:pPr>
            <w:r>
              <w:rPr>
                <w:rFonts w:eastAsia="仿宋_GB2312"/>
                <w:b/>
                <w:bCs/>
                <w:color w:val="000000"/>
                <w:kern w:val="0"/>
                <w:sz w:val="32"/>
                <w:szCs w:val="32"/>
              </w:rPr>
              <w:t>补偿项目</w:t>
            </w:r>
          </w:p>
        </w:tc>
        <w:tc>
          <w:tcPr>
            <w:tcW w:w="12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b/>
                <w:bCs/>
                <w:color w:val="000000"/>
                <w:kern w:val="0"/>
                <w:sz w:val="32"/>
                <w:szCs w:val="32"/>
              </w:rPr>
            </w:pPr>
            <w:r>
              <w:rPr>
                <w:rFonts w:eastAsia="仿宋_GB2312"/>
                <w:b/>
                <w:bCs/>
                <w:color w:val="000000"/>
                <w:kern w:val="0"/>
                <w:sz w:val="32"/>
                <w:szCs w:val="32"/>
              </w:rPr>
              <w:t>水田</w:t>
            </w:r>
          </w:p>
        </w:tc>
        <w:tc>
          <w:tcPr>
            <w:tcW w:w="12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b/>
                <w:bCs/>
                <w:color w:val="000000"/>
                <w:kern w:val="0"/>
                <w:sz w:val="32"/>
                <w:szCs w:val="32"/>
              </w:rPr>
            </w:pPr>
            <w:r>
              <w:rPr>
                <w:rFonts w:eastAsia="仿宋_GB2312"/>
                <w:b/>
                <w:bCs/>
                <w:color w:val="000000"/>
                <w:kern w:val="0"/>
                <w:sz w:val="32"/>
                <w:szCs w:val="32"/>
              </w:rPr>
              <w:t>旱地</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b/>
                <w:bCs/>
                <w:color w:val="000000"/>
                <w:kern w:val="0"/>
                <w:sz w:val="32"/>
                <w:szCs w:val="32"/>
              </w:rPr>
            </w:pPr>
            <w:r>
              <w:rPr>
                <w:rFonts w:eastAsia="仿宋_GB2312"/>
                <w:b/>
                <w:bCs/>
                <w:color w:val="000000"/>
                <w:kern w:val="0"/>
                <w:sz w:val="32"/>
                <w:szCs w:val="32"/>
              </w:rPr>
              <w:t>鱼塘</w:t>
            </w:r>
          </w:p>
        </w:tc>
        <w:tc>
          <w:tcPr>
            <w:tcW w:w="14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b/>
                <w:bCs/>
                <w:color w:val="000000"/>
                <w:kern w:val="0"/>
                <w:sz w:val="32"/>
                <w:szCs w:val="32"/>
              </w:rPr>
            </w:pPr>
            <w:r>
              <w:rPr>
                <w:rFonts w:eastAsia="仿宋_GB2312"/>
                <w:b/>
                <w:bCs/>
                <w:color w:val="000000"/>
                <w:kern w:val="0"/>
                <w:sz w:val="32"/>
                <w:szCs w:val="32"/>
              </w:rPr>
              <w:t>林地</w:t>
            </w:r>
          </w:p>
        </w:tc>
        <w:tc>
          <w:tcPr>
            <w:tcW w:w="18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b/>
                <w:bCs/>
                <w:color w:val="000000"/>
                <w:kern w:val="0"/>
                <w:sz w:val="32"/>
                <w:szCs w:val="32"/>
              </w:rPr>
            </w:pPr>
            <w:r>
              <w:rPr>
                <w:rFonts w:eastAsia="仿宋_GB2312"/>
                <w:b/>
                <w:bCs/>
                <w:color w:val="000000"/>
                <w:kern w:val="0"/>
                <w:sz w:val="32"/>
                <w:szCs w:val="32"/>
              </w:rPr>
              <w:t>建设用地</w:t>
            </w:r>
          </w:p>
        </w:tc>
        <w:tc>
          <w:tcPr>
            <w:tcW w:w="15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b/>
                <w:bCs/>
                <w:color w:val="000000"/>
                <w:kern w:val="0"/>
                <w:sz w:val="32"/>
                <w:szCs w:val="32"/>
              </w:rPr>
            </w:pPr>
            <w:r>
              <w:rPr>
                <w:rFonts w:eastAsia="仿宋_GB2312"/>
                <w:b/>
                <w:bCs/>
                <w:color w:val="000000"/>
                <w:kern w:val="0"/>
                <w:sz w:val="32"/>
                <w:szCs w:val="32"/>
              </w:rPr>
              <w:t>未利用地</w:t>
            </w:r>
          </w:p>
        </w:tc>
      </w:tr>
      <w:tr>
        <w:tblPrEx>
          <w:tblCellMar>
            <w:top w:w="0" w:type="dxa"/>
            <w:left w:w="108" w:type="dxa"/>
            <w:bottom w:w="0" w:type="dxa"/>
            <w:right w:w="108" w:type="dxa"/>
          </w:tblCellMar>
        </w:tblPrEx>
        <w:trPr>
          <w:trHeight w:val="926" w:hRule="atLeast"/>
        </w:trPr>
        <w:tc>
          <w:tcPr>
            <w:tcW w:w="162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 w:val="32"/>
                <w:szCs w:val="32"/>
              </w:rPr>
            </w:pPr>
            <w:r>
              <w:rPr>
                <w:rFonts w:eastAsia="仿宋_GB2312"/>
                <w:color w:val="000000"/>
                <w:kern w:val="0"/>
                <w:sz w:val="32"/>
                <w:szCs w:val="32"/>
              </w:rPr>
              <w:t>三圳镇</w:t>
            </w:r>
          </w:p>
          <w:p>
            <w:pPr>
              <w:widowControl/>
              <w:jc w:val="center"/>
              <w:rPr>
                <w:rFonts w:eastAsia="仿宋_GB2312"/>
                <w:color w:val="000000"/>
                <w:kern w:val="0"/>
                <w:sz w:val="32"/>
                <w:szCs w:val="32"/>
              </w:rPr>
            </w:pPr>
          </w:p>
        </w:tc>
        <w:tc>
          <w:tcPr>
            <w:tcW w:w="3047"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32"/>
                <w:szCs w:val="32"/>
              </w:rPr>
            </w:pPr>
            <w:r>
              <w:rPr>
                <w:rFonts w:eastAsia="仿宋_GB2312"/>
                <w:color w:val="000000"/>
                <w:kern w:val="0"/>
                <w:sz w:val="32"/>
                <w:szCs w:val="32"/>
              </w:rPr>
              <w:t>土地补偿费</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32"/>
                <w:szCs w:val="32"/>
              </w:rPr>
            </w:pPr>
            <w:r>
              <w:rPr>
                <w:rFonts w:hint="eastAsia" w:ascii="仿宋_GB2312" w:eastAsia="仿宋_GB2312"/>
                <w:color w:val="000000"/>
                <w:sz w:val="32"/>
                <w:szCs w:val="32"/>
              </w:rPr>
              <w:t>22800</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32"/>
                <w:szCs w:val="32"/>
              </w:rPr>
            </w:pPr>
            <w:r>
              <w:rPr>
                <w:rFonts w:hint="eastAsia" w:ascii="仿宋_GB2312" w:eastAsia="仿宋_GB2312"/>
                <w:color w:val="000000"/>
                <w:sz w:val="32"/>
                <w:szCs w:val="32"/>
              </w:rPr>
              <w:t>18720</w:t>
            </w:r>
          </w:p>
        </w:tc>
        <w:tc>
          <w:tcPr>
            <w:tcW w:w="1429"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32"/>
                <w:szCs w:val="32"/>
              </w:rPr>
            </w:pPr>
            <w:r>
              <w:rPr>
                <w:rFonts w:hint="eastAsia" w:ascii="仿宋_GB2312" w:eastAsia="仿宋_GB2312"/>
                <w:color w:val="000000"/>
                <w:sz w:val="32"/>
                <w:szCs w:val="32"/>
              </w:rPr>
              <w:t>22800</w:t>
            </w:r>
          </w:p>
        </w:tc>
        <w:tc>
          <w:tcPr>
            <w:tcW w:w="1409" w:type="dxa"/>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sz w:val="32"/>
                <w:szCs w:val="32"/>
              </w:rPr>
            </w:pPr>
          </w:p>
        </w:tc>
        <w:tc>
          <w:tcPr>
            <w:tcW w:w="1828"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32"/>
                <w:szCs w:val="32"/>
              </w:rPr>
            </w:pPr>
            <w:r>
              <w:rPr>
                <w:rFonts w:hint="eastAsia" w:ascii="仿宋_GB2312" w:eastAsia="仿宋_GB2312"/>
                <w:color w:val="000000"/>
                <w:sz w:val="32"/>
                <w:szCs w:val="32"/>
              </w:rPr>
              <w:t>22800</w:t>
            </w:r>
          </w:p>
        </w:tc>
        <w:tc>
          <w:tcPr>
            <w:tcW w:w="1596" w:type="dxa"/>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color w:val="000000"/>
                <w:sz w:val="32"/>
                <w:szCs w:val="32"/>
              </w:rPr>
            </w:pPr>
          </w:p>
        </w:tc>
      </w:tr>
      <w:tr>
        <w:tblPrEx>
          <w:tblCellMar>
            <w:top w:w="0" w:type="dxa"/>
            <w:left w:w="108" w:type="dxa"/>
            <w:bottom w:w="0" w:type="dxa"/>
            <w:right w:w="108" w:type="dxa"/>
          </w:tblCellMar>
        </w:tblPrEx>
        <w:trPr>
          <w:trHeight w:val="766" w:hRule="atLeast"/>
        </w:trPr>
        <w:tc>
          <w:tcPr>
            <w:tcW w:w="16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32"/>
                <w:szCs w:val="32"/>
              </w:rPr>
            </w:pPr>
          </w:p>
        </w:tc>
        <w:tc>
          <w:tcPr>
            <w:tcW w:w="3047"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32"/>
                <w:szCs w:val="32"/>
              </w:rPr>
            </w:pPr>
            <w:r>
              <w:rPr>
                <w:rFonts w:eastAsia="仿宋_GB2312"/>
                <w:color w:val="000000"/>
                <w:kern w:val="0"/>
                <w:sz w:val="32"/>
                <w:szCs w:val="32"/>
              </w:rPr>
              <w:t>安置补助费</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32"/>
                <w:szCs w:val="32"/>
              </w:rPr>
            </w:pPr>
            <w:r>
              <w:rPr>
                <w:rFonts w:hint="eastAsia" w:ascii="仿宋_GB2312" w:eastAsia="仿宋_GB2312"/>
                <w:color w:val="000000"/>
                <w:sz w:val="32"/>
                <w:szCs w:val="32"/>
              </w:rPr>
              <w:t>25650</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32"/>
                <w:szCs w:val="32"/>
              </w:rPr>
            </w:pPr>
            <w:r>
              <w:rPr>
                <w:rFonts w:hint="eastAsia" w:ascii="仿宋_GB2312" w:eastAsia="仿宋_GB2312"/>
                <w:color w:val="000000"/>
                <w:sz w:val="32"/>
                <w:szCs w:val="32"/>
              </w:rPr>
              <w:t>18720</w:t>
            </w:r>
          </w:p>
        </w:tc>
        <w:tc>
          <w:tcPr>
            <w:tcW w:w="1429"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32"/>
                <w:szCs w:val="32"/>
              </w:rPr>
            </w:pPr>
            <w:r>
              <w:rPr>
                <w:rFonts w:hint="eastAsia" w:ascii="仿宋_GB2312" w:eastAsia="仿宋_GB2312"/>
                <w:color w:val="000000"/>
                <w:sz w:val="32"/>
                <w:szCs w:val="32"/>
              </w:rPr>
              <w:t>28800</w:t>
            </w:r>
          </w:p>
        </w:tc>
        <w:tc>
          <w:tcPr>
            <w:tcW w:w="1409" w:type="dxa"/>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bCs/>
                <w:color w:val="000000"/>
                <w:sz w:val="32"/>
                <w:szCs w:val="32"/>
              </w:rPr>
            </w:pPr>
          </w:p>
        </w:tc>
        <w:tc>
          <w:tcPr>
            <w:tcW w:w="1828"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32"/>
                <w:szCs w:val="32"/>
              </w:rPr>
            </w:pPr>
          </w:p>
        </w:tc>
        <w:tc>
          <w:tcPr>
            <w:tcW w:w="1596" w:type="dxa"/>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color w:val="000000"/>
                <w:sz w:val="32"/>
                <w:szCs w:val="32"/>
              </w:rPr>
            </w:pPr>
          </w:p>
        </w:tc>
      </w:tr>
      <w:tr>
        <w:tblPrEx>
          <w:tblCellMar>
            <w:top w:w="0" w:type="dxa"/>
            <w:left w:w="108" w:type="dxa"/>
            <w:bottom w:w="0" w:type="dxa"/>
            <w:right w:w="108" w:type="dxa"/>
          </w:tblCellMar>
        </w:tblPrEx>
        <w:trPr>
          <w:trHeight w:val="760" w:hRule="atLeast"/>
        </w:trPr>
        <w:tc>
          <w:tcPr>
            <w:tcW w:w="16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32"/>
                <w:szCs w:val="32"/>
              </w:rPr>
            </w:pPr>
          </w:p>
        </w:tc>
        <w:tc>
          <w:tcPr>
            <w:tcW w:w="3047" w:type="dxa"/>
            <w:tcBorders>
              <w:top w:val="nil"/>
              <w:left w:val="nil"/>
              <w:bottom w:val="single" w:color="auto" w:sz="4" w:space="0"/>
              <w:right w:val="single" w:color="auto" w:sz="4" w:space="0"/>
            </w:tcBorders>
            <w:shd w:val="clear" w:color="auto" w:fill="auto"/>
            <w:noWrap/>
            <w:vAlign w:val="center"/>
          </w:tcPr>
          <w:p>
            <w:pPr>
              <w:widowControl/>
              <w:jc w:val="center"/>
              <w:rPr>
                <w:rFonts w:eastAsia="仿宋_GB2312"/>
                <w:color w:val="000000"/>
                <w:kern w:val="0"/>
                <w:sz w:val="32"/>
                <w:szCs w:val="32"/>
              </w:rPr>
            </w:pPr>
            <w:r>
              <w:rPr>
                <w:rFonts w:eastAsia="仿宋_GB2312"/>
                <w:color w:val="000000"/>
                <w:kern w:val="0"/>
                <w:sz w:val="32"/>
                <w:szCs w:val="32"/>
              </w:rPr>
              <w:t>青（鱼）苗补偿费</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32"/>
                <w:szCs w:val="32"/>
              </w:rPr>
            </w:pPr>
            <w:r>
              <w:rPr>
                <w:rFonts w:hint="eastAsia" w:ascii="仿宋_GB2312" w:eastAsia="仿宋_GB2312"/>
                <w:color w:val="000000"/>
                <w:sz w:val="32"/>
                <w:szCs w:val="32"/>
              </w:rPr>
              <w:t>1425</w:t>
            </w:r>
          </w:p>
        </w:tc>
        <w:tc>
          <w:tcPr>
            <w:tcW w:w="1253"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32"/>
                <w:szCs w:val="32"/>
              </w:rPr>
            </w:pPr>
            <w:r>
              <w:rPr>
                <w:rFonts w:hint="eastAsia" w:ascii="仿宋_GB2312" w:eastAsia="仿宋_GB2312"/>
                <w:color w:val="000000"/>
                <w:sz w:val="32"/>
                <w:szCs w:val="32"/>
              </w:rPr>
              <w:t>1170</w:t>
            </w:r>
          </w:p>
        </w:tc>
        <w:tc>
          <w:tcPr>
            <w:tcW w:w="1429"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32"/>
                <w:szCs w:val="32"/>
              </w:rPr>
            </w:pPr>
            <w:r>
              <w:rPr>
                <w:rFonts w:hint="eastAsia" w:ascii="仿宋_GB2312" w:eastAsia="仿宋_GB2312"/>
                <w:color w:val="000000"/>
                <w:sz w:val="32"/>
                <w:szCs w:val="32"/>
              </w:rPr>
              <w:t>3600</w:t>
            </w:r>
          </w:p>
        </w:tc>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sz w:val="32"/>
                <w:szCs w:val="32"/>
              </w:rPr>
            </w:pPr>
          </w:p>
        </w:tc>
        <w:tc>
          <w:tcPr>
            <w:tcW w:w="1828" w:type="dxa"/>
            <w:tcBorders>
              <w:top w:val="nil"/>
              <w:left w:val="nil"/>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32"/>
                <w:szCs w:val="32"/>
              </w:rPr>
            </w:pPr>
          </w:p>
        </w:tc>
        <w:tc>
          <w:tcPr>
            <w:tcW w:w="159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32"/>
                <w:szCs w:val="32"/>
              </w:rPr>
            </w:pPr>
          </w:p>
        </w:tc>
      </w:tr>
      <w:tr>
        <w:tblPrEx>
          <w:tblCellMar>
            <w:top w:w="0" w:type="dxa"/>
            <w:left w:w="108" w:type="dxa"/>
            <w:bottom w:w="0" w:type="dxa"/>
            <w:right w:w="108" w:type="dxa"/>
          </w:tblCellMar>
        </w:tblPrEx>
        <w:trPr>
          <w:trHeight w:val="756" w:hRule="atLeast"/>
        </w:trPr>
        <w:tc>
          <w:tcPr>
            <w:tcW w:w="16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32"/>
                <w:szCs w:val="32"/>
              </w:rPr>
            </w:pPr>
          </w:p>
        </w:tc>
        <w:tc>
          <w:tcPr>
            <w:tcW w:w="30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b/>
                <w:bCs/>
                <w:color w:val="000000"/>
                <w:kern w:val="0"/>
                <w:sz w:val="32"/>
                <w:szCs w:val="32"/>
              </w:rPr>
            </w:pPr>
            <w:r>
              <w:rPr>
                <w:rFonts w:eastAsia="仿宋_GB2312"/>
                <w:b/>
                <w:bCs/>
                <w:color w:val="000000"/>
                <w:kern w:val="0"/>
                <w:sz w:val="32"/>
                <w:szCs w:val="32"/>
              </w:rPr>
              <w:t>小计</w:t>
            </w:r>
          </w:p>
        </w:tc>
        <w:tc>
          <w:tcPr>
            <w:tcW w:w="12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b/>
                <w:bCs/>
                <w:color w:val="000000"/>
                <w:sz w:val="32"/>
                <w:szCs w:val="32"/>
              </w:rPr>
            </w:pPr>
            <w:r>
              <w:rPr>
                <w:rFonts w:hint="eastAsia" w:ascii="仿宋_GB2312" w:eastAsia="仿宋_GB2312"/>
                <w:b/>
                <w:bCs/>
                <w:color w:val="000000"/>
                <w:sz w:val="32"/>
                <w:szCs w:val="32"/>
              </w:rPr>
              <w:t>49875</w:t>
            </w:r>
          </w:p>
        </w:tc>
        <w:tc>
          <w:tcPr>
            <w:tcW w:w="12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b/>
                <w:bCs/>
                <w:color w:val="000000"/>
                <w:sz w:val="32"/>
                <w:szCs w:val="32"/>
              </w:rPr>
            </w:pPr>
            <w:r>
              <w:rPr>
                <w:rFonts w:hint="eastAsia" w:ascii="仿宋_GB2312" w:eastAsia="仿宋_GB2312"/>
                <w:b/>
                <w:bCs/>
                <w:color w:val="000000"/>
                <w:sz w:val="32"/>
                <w:szCs w:val="32"/>
              </w:rPr>
              <w:t>38610</w:t>
            </w:r>
          </w:p>
        </w:tc>
        <w:tc>
          <w:tcPr>
            <w:tcW w:w="142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b/>
                <w:bCs/>
                <w:color w:val="000000"/>
                <w:sz w:val="32"/>
                <w:szCs w:val="32"/>
              </w:rPr>
            </w:pPr>
            <w:r>
              <w:rPr>
                <w:rFonts w:hint="eastAsia" w:ascii="仿宋_GB2312" w:eastAsia="仿宋_GB2312"/>
                <w:b/>
                <w:bCs/>
                <w:color w:val="000000"/>
                <w:sz w:val="32"/>
                <w:szCs w:val="32"/>
              </w:rPr>
              <w:t>55200</w:t>
            </w:r>
          </w:p>
        </w:tc>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sz w:val="32"/>
                <w:szCs w:val="32"/>
              </w:rPr>
            </w:pPr>
            <w:r>
              <w:rPr>
                <w:rFonts w:hint="eastAsia" w:ascii="仿宋_GB2312" w:eastAsia="仿宋_GB2312"/>
                <w:b/>
                <w:bCs/>
                <w:color w:val="000000"/>
                <w:sz w:val="32"/>
                <w:szCs w:val="32"/>
              </w:rPr>
              <w:t>10500</w:t>
            </w:r>
          </w:p>
        </w:tc>
        <w:tc>
          <w:tcPr>
            <w:tcW w:w="18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b/>
                <w:bCs/>
                <w:color w:val="000000"/>
                <w:sz w:val="32"/>
                <w:szCs w:val="32"/>
              </w:rPr>
            </w:pPr>
            <w:r>
              <w:rPr>
                <w:rFonts w:hint="eastAsia" w:ascii="仿宋_GB2312" w:eastAsia="仿宋_GB2312"/>
                <w:b/>
                <w:bCs/>
                <w:color w:val="000000"/>
                <w:sz w:val="32"/>
                <w:szCs w:val="32"/>
              </w:rPr>
              <w:t>22800</w:t>
            </w:r>
          </w:p>
        </w:tc>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bCs/>
                <w:color w:val="000000"/>
                <w:sz w:val="32"/>
                <w:szCs w:val="32"/>
              </w:rPr>
            </w:pPr>
            <w:r>
              <w:rPr>
                <w:rFonts w:hint="eastAsia" w:ascii="仿宋_GB2312" w:eastAsia="仿宋_GB2312"/>
                <w:b/>
                <w:bCs/>
                <w:color w:val="000000"/>
                <w:sz w:val="32"/>
                <w:szCs w:val="32"/>
              </w:rPr>
              <w:t>9667</w:t>
            </w:r>
          </w:p>
        </w:tc>
      </w:tr>
      <w:tr>
        <w:tblPrEx>
          <w:tblCellMar>
            <w:top w:w="0" w:type="dxa"/>
            <w:left w:w="108" w:type="dxa"/>
            <w:bottom w:w="0" w:type="dxa"/>
            <w:right w:w="108" w:type="dxa"/>
          </w:tblCellMar>
        </w:tblPrEx>
        <w:trPr>
          <w:trHeight w:val="1719" w:hRule="atLeast"/>
        </w:trPr>
        <w:tc>
          <w:tcPr>
            <w:tcW w:w="13444" w:type="dxa"/>
            <w:gridSpan w:val="8"/>
            <w:tcBorders>
              <w:top w:val="single" w:color="auto" w:sz="4" w:space="0"/>
              <w:left w:val="single" w:color="auto" w:sz="4" w:space="0"/>
              <w:bottom w:val="single" w:color="auto" w:sz="4" w:space="0"/>
              <w:right w:val="single" w:color="auto" w:sz="4" w:space="0"/>
            </w:tcBorders>
            <w:vAlign w:val="center"/>
          </w:tcPr>
          <w:p>
            <w:pPr>
              <w:widowControl/>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相关说明:1、除集体建设用地、未利用地、林地外，以上各地类的补偿均包含青苗补偿费。</w:t>
            </w:r>
          </w:p>
          <w:p>
            <w:pPr>
              <w:widowControl/>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2、耕地改种的园地，土地补偿费及安置补助费按旱地的补偿标准进行补偿；其他地类改种的园地，按原地类的补偿标准进行补偿。</w:t>
            </w:r>
          </w:p>
          <w:p>
            <w:pPr>
              <w:widowControl/>
              <w:ind w:firstLine="640" w:firstLineChars="200"/>
              <w:rPr>
                <w:rFonts w:ascii="仿宋_GB2312" w:eastAsia="仿宋_GB2312"/>
                <w:b/>
                <w:bCs/>
                <w:color w:val="000000"/>
                <w:sz w:val="22"/>
              </w:rPr>
            </w:pPr>
            <w:r>
              <w:rPr>
                <w:rFonts w:hint="eastAsia" w:ascii="仿宋_GB2312" w:eastAsia="仿宋_GB2312"/>
                <w:color w:val="000000"/>
                <w:kern w:val="0"/>
                <w:sz w:val="32"/>
                <w:szCs w:val="32"/>
              </w:rPr>
              <w:t>3、原生产队划给农户种菜的自留地：按邻近耕地的补偿标准进行补偿。</w:t>
            </w:r>
          </w:p>
        </w:tc>
      </w:tr>
    </w:tbl>
    <w:p>
      <w:pPr>
        <w:widowControl/>
        <w:shd w:val="clear" w:color="auto" w:fill="FFFFFF"/>
        <w:spacing w:line="560" w:lineRule="exact"/>
        <w:jc w:val="left"/>
        <w:rPr>
          <w:rFonts w:ascii="Times New Roman" w:hAnsi="Times New Roman" w:eastAsia="仿宋_GB2312" w:cs="Times New Roman"/>
          <w:color w:val="333333"/>
          <w:kern w:val="0"/>
          <w:sz w:val="32"/>
          <w:szCs w:val="32"/>
        </w:rPr>
      </w:pPr>
    </w:p>
    <w:p>
      <w:pPr>
        <w:widowControl/>
        <w:shd w:val="clear" w:color="auto" w:fill="FFFFFF"/>
        <w:spacing w:line="560" w:lineRule="exact"/>
        <w:jc w:val="left"/>
        <w:rPr>
          <w:rFonts w:ascii="Times New Roman" w:hAnsi="Times New Roman" w:eastAsia="仿宋_GB2312" w:cs="Times New Roman"/>
          <w:color w:val="333333"/>
          <w:kern w:val="0"/>
          <w:sz w:val="32"/>
          <w:szCs w:val="32"/>
        </w:rPr>
      </w:pPr>
    </w:p>
    <w:p>
      <w:pPr>
        <w:spacing w:line="560" w:lineRule="exact"/>
        <w:jc w:val="center"/>
        <w:rPr>
          <w:rFonts w:hAnsiTheme="minorEastAsia"/>
          <w:b/>
          <w:color w:val="000000"/>
          <w:kern w:val="0"/>
          <w:sz w:val="44"/>
          <w:szCs w:val="44"/>
        </w:rPr>
      </w:pPr>
      <w:r>
        <w:rPr>
          <w:rFonts w:hint="eastAsia" w:hAnsiTheme="minorEastAsia"/>
          <w:b/>
          <w:color w:val="000000"/>
          <w:kern w:val="0"/>
          <w:sz w:val="44"/>
          <w:szCs w:val="44"/>
        </w:rPr>
        <w:t>二、征地留用地货币补偿标准</w:t>
      </w:r>
    </w:p>
    <w:p>
      <w:pPr>
        <w:spacing w:line="560" w:lineRule="exact"/>
        <w:jc w:val="center"/>
        <w:rPr>
          <w:rFonts w:eastAsia="仿宋_GB2312"/>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r>
        <w:rPr>
          <w:rFonts w:hint="eastAsia" w:ascii="仿宋_GB2312" w:hAnsi="Times New Roman" w:eastAsia="仿宋_GB2312" w:cs="Times New Roman"/>
          <w:color w:val="333333"/>
          <w:kern w:val="0"/>
          <w:sz w:val="32"/>
          <w:szCs w:val="32"/>
        </w:rPr>
        <w:t>留用地以被征收农村集体经济组织为单位，按实际征收农村集体经济组织土地面积的10％安排。留用地采用折算货币方式补偿，其标准按200万元</w:t>
      </w:r>
      <w:r>
        <w:rPr>
          <w:rFonts w:hint="eastAsia" w:ascii="仿宋_GB2312" w:hAnsi="Times New Roman" w:eastAsia="仿宋_GB2312" w:cs="Times New Roman"/>
          <w:color w:val="000000" w:themeColor="text1"/>
          <w:kern w:val="0"/>
          <w:sz w:val="32"/>
          <w:szCs w:val="32"/>
        </w:rPr>
        <w:t>/公顷的1</w:t>
      </w:r>
      <w:r>
        <w:rPr>
          <w:rFonts w:hint="eastAsia" w:ascii="仿宋_GB2312" w:hAnsi="Times New Roman" w:eastAsia="仿宋_GB2312" w:cs="Times New Roman"/>
          <w:color w:val="333333"/>
          <w:kern w:val="0"/>
          <w:sz w:val="32"/>
          <w:szCs w:val="32"/>
        </w:rPr>
        <w:t>0％折算，即按实际征收面积20元/</w:t>
      </w:r>
      <w:r>
        <w:rPr>
          <w:rFonts w:hint="eastAsia" w:ascii="仿宋_GB2312" w:hAnsi="宋体" w:eastAsia="宋体" w:cs="宋体"/>
          <w:color w:val="333333"/>
          <w:kern w:val="0"/>
          <w:sz w:val="32"/>
          <w:szCs w:val="32"/>
        </w:rPr>
        <w:t>㎡</w:t>
      </w:r>
      <w:r>
        <w:rPr>
          <w:rFonts w:hint="eastAsia" w:ascii="仿宋_GB2312" w:hAnsi="Times New Roman" w:eastAsia="仿宋_GB2312" w:cs="Times New Roman"/>
          <w:color w:val="333333"/>
          <w:kern w:val="0"/>
          <w:sz w:val="32"/>
          <w:szCs w:val="32"/>
        </w:rPr>
        <w:t>计算。</w:t>
      </w: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rPr>
          <w:kern w:val="0"/>
          <w:sz w:val="32"/>
          <w:szCs w:val="32"/>
        </w:rPr>
      </w:pPr>
      <w:r>
        <w:rPr>
          <w:kern w:val="0"/>
          <w:sz w:val="32"/>
          <w:szCs w:val="32"/>
        </w:rPr>
        <w:t>附</w:t>
      </w:r>
      <w:r>
        <w:rPr>
          <w:rFonts w:hint="eastAsia"/>
          <w:kern w:val="0"/>
          <w:sz w:val="32"/>
          <w:szCs w:val="32"/>
        </w:rPr>
        <w:t>件</w:t>
      </w:r>
      <w:r>
        <w:rPr>
          <w:kern w:val="0"/>
          <w:sz w:val="32"/>
          <w:szCs w:val="32"/>
        </w:rPr>
        <w:t>2</w:t>
      </w:r>
    </w:p>
    <w:p>
      <w:pPr>
        <w:widowControl/>
        <w:jc w:val="center"/>
        <w:rPr>
          <w:b/>
          <w:kern w:val="0"/>
          <w:sz w:val="44"/>
          <w:szCs w:val="44"/>
        </w:rPr>
      </w:pPr>
      <w:r>
        <w:rPr>
          <w:b/>
          <w:kern w:val="0"/>
          <w:sz w:val="44"/>
          <w:szCs w:val="44"/>
        </w:rPr>
        <w:t>果树补偿标准</w:t>
      </w:r>
    </w:p>
    <w:p>
      <w:pPr>
        <w:widowControl/>
        <w:jc w:val="center"/>
        <w:rPr>
          <w:rFonts w:eastAsia="创艺简标宋"/>
          <w:b/>
          <w:kern w:val="0"/>
          <w:sz w:val="44"/>
          <w:szCs w:val="44"/>
        </w:rPr>
      </w:pPr>
    </w:p>
    <w:tbl>
      <w:tblPr>
        <w:tblStyle w:val="5"/>
        <w:tblW w:w="13291" w:type="dxa"/>
        <w:tblInd w:w="0" w:type="dxa"/>
        <w:tblLayout w:type="fixed"/>
        <w:tblCellMar>
          <w:top w:w="0" w:type="dxa"/>
          <w:left w:w="108" w:type="dxa"/>
          <w:bottom w:w="0" w:type="dxa"/>
          <w:right w:w="108" w:type="dxa"/>
        </w:tblCellMar>
      </w:tblPr>
      <w:tblGrid>
        <w:gridCol w:w="1384"/>
        <w:gridCol w:w="3402"/>
        <w:gridCol w:w="1134"/>
        <w:gridCol w:w="1843"/>
        <w:gridCol w:w="5528"/>
      </w:tblGrid>
      <w:tr>
        <w:tblPrEx>
          <w:tblCellMar>
            <w:top w:w="0" w:type="dxa"/>
            <w:left w:w="108" w:type="dxa"/>
            <w:bottom w:w="0" w:type="dxa"/>
            <w:right w:w="108" w:type="dxa"/>
          </w:tblCellMar>
        </w:tblPrEx>
        <w:trPr>
          <w:trHeight w:val="397"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序号</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类    别</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单位</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单 价（元）</w:t>
            </w:r>
          </w:p>
        </w:tc>
        <w:tc>
          <w:tcPr>
            <w:tcW w:w="552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备      注</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大荔枝</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1500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主杆直径30</w:t>
            </w:r>
            <w:r>
              <w:rPr>
                <w:rFonts w:hint="eastAsia" w:ascii="仿宋_GB2312" w:hAnsi="宋体" w:eastAsia="仿宋_GB2312"/>
                <w:kern w:val="0"/>
                <w:sz w:val="24"/>
                <w:szCs w:val="24"/>
              </w:rPr>
              <w:t>厘米以上</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中荔枝</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800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主杆直径20—29</w:t>
            </w:r>
            <w:r>
              <w:rPr>
                <w:rFonts w:hint="eastAsia" w:ascii="仿宋_GB2312" w:hAnsi="宋体" w:eastAsia="仿宋_GB2312"/>
                <w:kern w:val="0"/>
                <w:sz w:val="24"/>
                <w:szCs w:val="24"/>
              </w:rPr>
              <w:t>厘米</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小荔枝</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主杆直径19</w:t>
            </w:r>
            <w:r>
              <w:rPr>
                <w:rFonts w:hint="eastAsia" w:ascii="仿宋_GB2312" w:hAnsi="宋体" w:eastAsia="仿宋_GB2312"/>
                <w:kern w:val="0"/>
                <w:sz w:val="24"/>
                <w:szCs w:val="24"/>
              </w:rPr>
              <w:t>厘米以下，已挂果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幼荔枝</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人工种植，未挂果（当年种植10—20</w:t>
            </w:r>
            <w:r>
              <w:rPr>
                <w:rFonts w:hint="eastAsia" w:ascii="仿宋_GB2312" w:hAnsi="宋体" w:eastAsia="仿宋_GB2312"/>
                <w:kern w:val="0"/>
                <w:sz w:val="24"/>
                <w:szCs w:val="24"/>
              </w:rPr>
              <w:t>元）</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5</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大龙眼</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1800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主杆直径30</w:t>
            </w:r>
            <w:r>
              <w:rPr>
                <w:rFonts w:hint="eastAsia" w:ascii="仿宋_GB2312" w:hAnsi="宋体" w:eastAsia="仿宋_GB2312"/>
                <w:kern w:val="0"/>
                <w:sz w:val="24"/>
                <w:szCs w:val="24"/>
              </w:rPr>
              <w:t>厘米以上</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6</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中龙眼</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1000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主杆直径16—29</w:t>
            </w:r>
            <w:r>
              <w:rPr>
                <w:rFonts w:hint="eastAsia" w:ascii="仿宋_GB2312" w:hAnsi="宋体" w:eastAsia="仿宋_GB2312"/>
                <w:kern w:val="0"/>
                <w:sz w:val="24"/>
                <w:szCs w:val="24"/>
              </w:rPr>
              <w:t>厘米</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7</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小龙眼</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500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主杆直径15</w:t>
            </w:r>
            <w:r>
              <w:rPr>
                <w:rFonts w:hint="eastAsia" w:ascii="仿宋_GB2312" w:hAnsi="宋体" w:eastAsia="仿宋_GB2312"/>
                <w:kern w:val="0"/>
                <w:sz w:val="24"/>
                <w:szCs w:val="24"/>
              </w:rPr>
              <w:t>厘米以下，已挂果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8</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幼龙眼</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人工种植，未挂果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9</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大柚树</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800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冠幅：东西×南北×1.5</w:t>
            </w:r>
            <w:r>
              <w:rPr>
                <w:rFonts w:hint="eastAsia" w:ascii="仿宋_GB2312" w:hAnsi="宋体" w:eastAsia="仿宋_GB2312"/>
                <w:kern w:val="0"/>
                <w:sz w:val="24"/>
                <w:szCs w:val="24"/>
              </w:rPr>
              <w:t>米</w:t>
            </w:r>
            <w:r>
              <w:rPr>
                <w:rFonts w:hint="eastAsia" w:ascii="仿宋_GB2312" w:eastAsia="仿宋_GB2312"/>
                <w:kern w:val="0"/>
                <w:sz w:val="24"/>
                <w:szCs w:val="24"/>
              </w:rPr>
              <w:t>×1.5</w:t>
            </w:r>
            <w:r>
              <w:rPr>
                <w:rFonts w:hint="eastAsia" w:ascii="仿宋_GB2312" w:hAnsi="宋体" w:eastAsia="仿宋_GB2312"/>
                <w:kern w:val="0"/>
                <w:sz w:val="24"/>
                <w:szCs w:val="24"/>
              </w:rPr>
              <w:t>米</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10</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中柚树</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600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冠幅：东西×南北×1.0</w:t>
            </w:r>
            <w:r>
              <w:rPr>
                <w:rFonts w:hint="eastAsia" w:ascii="仿宋_GB2312" w:hAnsi="宋体" w:eastAsia="仿宋_GB2312"/>
                <w:kern w:val="0"/>
                <w:sz w:val="24"/>
                <w:szCs w:val="24"/>
              </w:rPr>
              <w:t>米</w:t>
            </w:r>
            <w:r>
              <w:rPr>
                <w:rFonts w:hint="eastAsia" w:ascii="仿宋_GB2312" w:eastAsia="仿宋_GB2312"/>
                <w:kern w:val="0"/>
                <w:sz w:val="24"/>
                <w:szCs w:val="24"/>
              </w:rPr>
              <w:t>×1.0</w:t>
            </w:r>
            <w:r>
              <w:rPr>
                <w:rFonts w:hint="eastAsia" w:ascii="仿宋_GB2312" w:hAnsi="宋体" w:eastAsia="仿宋_GB2312"/>
                <w:kern w:val="0"/>
                <w:sz w:val="24"/>
                <w:szCs w:val="24"/>
              </w:rPr>
              <w:t>米</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11</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小柚树</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主杆直径15</w:t>
            </w:r>
            <w:r>
              <w:rPr>
                <w:rFonts w:hint="eastAsia" w:ascii="仿宋_GB2312" w:hAnsi="宋体" w:eastAsia="仿宋_GB2312"/>
                <w:kern w:val="0"/>
                <w:sz w:val="24"/>
                <w:szCs w:val="24"/>
              </w:rPr>
              <w:t>厘米以下，已挂果</w:t>
            </w:r>
          </w:p>
        </w:tc>
      </w:tr>
      <w:tr>
        <w:tblPrEx>
          <w:tblCellMar>
            <w:top w:w="0" w:type="dxa"/>
            <w:left w:w="108" w:type="dxa"/>
            <w:bottom w:w="0" w:type="dxa"/>
            <w:right w:w="108" w:type="dxa"/>
          </w:tblCellMar>
        </w:tblPrEx>
        <w:trPr>
          <w:trHeight w:val="454" w:hRule="atLeast"/>
        </w:trPr>
        <w:tc>
          <w:tcPr>
            <w:tcW w:w="1384"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12</w:t>
            </w:r>
          </w:p>
        </w:tc>
        <w:tc>
          <w:tcPr>
            <w:tcW w:w="3402" w:type="dxa"/>
            <w:vMerge w:val="restart"/>
            <w:tcBorders>
              <w:top w:val="nil"/>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幼柚树</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80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人工种植一年以上，未挂果</w:t>
            </w:r>
          </w:p>
        </w:tc>
      </w:tr>
      <w:tr>
        <w:tblPrEx>
          <w:tblCellMar>
            <w:top w:w="0" w:type="dxa"/>
            <w:left w:w="108" w:type="dxa"/>
            <w:bottom w:w="0" w:type="dxa"/>
            <w:right w:w="108" w:type="dxa"/>
          </w:tblCellMar>
        </w:tblPrEx>
        <w:trPr>
          <w:trHeight w:val="454" w:hRule="atLeast"/>
        </w:trPr>
        <w:tc>
          <w:tcPr>
            <w:tcW w:w="1384"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kern w:val="0"/>
                <w:sz w:val="24"/>
                <w:szCs w:val="24"/>
              </w:rPr>
            </w:pPr>
          </w:p>
        </w:tc>
        <w:tc>
          <w:tcPr>
            <w:tcW w:w="3402"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kern w:val="0"/>
                <w:sz w:val="24"/>
                <w:szCs w:val="24"/>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人工种植一年以下</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13</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大黄皮、沙梨、橄榄</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600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主杆直径30</w:t>
            </w:r>
            <w:r>
              <w:rPr>
                <w:rFonts w:hint="eastAsia" w:ascii="仿宋_GB2312" w:hAnsi="宋体" w:eastAsia="仿宋_GB2312"/>
                <w:kern w:val="0"/>
                <w:sz w:val="24"/>
                <w:szCs w:val="24"/>
              </w:rPr>
              <w:t>厘米以上</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14</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中黄皮、沙梨、橄榄</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主杆直径16—29</w:t>
            </w:r>
            <w:r>
              <w:rPr>
                <w:rFonts w:hint="eastAsia" w:ascii="仿宋_GB2312" w:hAnsi="宋体" w:eastAsia="仿宋_GB2312"/>
                <w:kern w:val="0"/>
                <w:sz w:val="24"/>
                <w:szCs w:val="24"/>
              </w:rPr>
              <w:t>厘米</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15</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小黄皮、沙梨、橄榄</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主杆直径10—15</w:t>
            </w:r>
            <w:r>
              <w:rPr>
                <w:rFonts w:hint="eastAsia" w:ascii="仿宋_GB2312" w:hAnsi="宋体" w:eastAsia="仿宋_GB2312"/>
                <w:kern w:val="0"/>
                <w:sz w:val="24"/>
                <w:szCs w:val="24"/>
              </w:rPr>
              <w:t>厘米，已挂果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16</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幼黄皮、沙梨、橄榄</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人工种植，未挂果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17</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大柿子、板栗、芒果</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主杆直径30</w:t>
            </w:r>
            <w:r>
              <w:rPr>
                <w:rFonts w:hint="eastAsia" w:ascii="仿宋_GB2312" w:hAnsi="宋体" w:eastAsia="仿宋_GB2312"/>
                <w:kern w:val="0"/>
                <w:sz w:val="24"/>
                <w:szCs w:val="24"/>
              </w:rPr>
              <w:t>厘米以上</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18</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中柿子、板栗、芒果</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主杆直径15—29</w:t>
            </w:r>
            <w:r>
              <w:rPr>
                <w:rFonts w:hint="eastAsia" w:ascii="仿宋_GB2312" w:hAnsi="宋体" w:eastAsia="仿宋_GB2312"/>
                <w:kern w:val="0"/>
                <w:sz w:val="24"/>
                <w:szCs w:val="24"/>
              </w:rPr>
              <w:t>厘米</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19</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小柿子、板栗、芒果</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150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主杆直径14</w:t>
            </w:r>
            <w:r>
              <w:rPr>
                <w:rFonts w:hint="eastAsia" w:ascii="仿宋_GB2312" w:hAnsi="宋体" w:eastAsia="仿宋_GB2312"/>
                <w:kern w:val="0"/>
                <w:sz w:val="24"/>
                <w:szCs w:val="24"/>
              </w:rPr>
              <w:t>厘米以下，已挂果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20</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幼柿子、板栗、芒果</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人工种植，未挂果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21</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大柑橙</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树高150</w:t>
            </w:r>
            <w:r>
              <w:rPr>
                <w:rFonts w:hint="eastAsia" w:ascii="仿宋_GB2312" w:hAnsi="宋体" w:eastAsia="仿宋_GB2312"/>
                <w:kern w:val="0"/>
                <w:sz w:val="24"/>
                <w:szCs w:val="24"/>
              </w:rPr>
              <w:t>厘米以上</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22</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中柑橙</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树高101—149</w:t>
            </w:r>
            <w:r>
              <w:rPr>
                <w:rFonts w:hint="eastAsia" w:ascii="仿宋_GB2312" w:hAnsi="宋体" w:eastAsia="仿宋_GB2312"/>
                <w:kern w:val="0"/>
                <w:sz w:val="24"/>
                <w:szCs w:val="24"/>
              </w:rPr>
              <w:t>厘米</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23</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小柑橙</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树高100</w:t>
            </w:r>
            <w:r>
              <w:rPr>
                <w:rFonts w:hint="eastAsia" w:ascii="仿宋_GB2312" w:hAnsi="宋体" w:eastAsia="仿宋_GB2312"/>
                <w:kern w:val="0"/>
                <w:sz w:val="24"/>
                <w:szCs w:val="24"/>
              </w:rPr>
              <w:t>厘米以下，已挂果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24</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幼柑橙</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人工种植，未挂果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25</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大枇杷</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主杆直径25</w:t>
            </w:r>
            <w:r>
              <w:rPr>
                <w:rFonts w:hint="eastAsia" w:ascii="仿宋_GB2312" w:hAnsi="宋体" w:eastAsia="仿宋_GB2312"/>
                <w:kern w:val="0"/>
                <w:sz w:val="24"/>
                <w:szCs w:val="24"/>
              </w:rPr>
              <w:t>厘米以上</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26</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中枇杷</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250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主杆直径15—24</w:t>
            </w:r>
            <w:r>
              <w:rPr>
                <w:rFonts w:hint="eastAsia" w:ascii="仿宋_GB2312" w:hAnsi="宋体" w:eastAsia="仿宋_GB2312"/>
                <w:kern w:val="0"/>
                <w:sz w:val="24"/>
                <w:szCs w:val="24"/>
              </w:rPr>
              <w:t>厘米</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27</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小枇杷</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主杆直径14</w:t>
            </w:r>
            <w:r>
              <w:rPr>
                <w:rFonts w:hint="eastAsia" w:ascii="仿宋_GB2312" w:hAnsi="宋体" w:eastAsia="仿宋_GB2312"/>
                <w:kern w:val="0"/>
                <w:sz w:val="24"/>
                <w:szCs w:val="24"/>
              </w:rPr>
              <w:t>厘米以下，已挂果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28</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幼枇杷</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人工种植，未挂果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29</w:t>
            </w:r>
          </w:p>
        </w:tc>
        <w:tc>
          <w:tcPr>
            <w:tcW w:w="3402"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大桃树、李树、枣树、梅子</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主杆直径20</w:t>
            </w:r>
            <w:r>
              <w:rPr>
                <w:rFonts w:hint="eastAsia" w:ascii="仿宋_GB2312" w:hAnsi="宋体" w:eastAsia="仿宋_GB2312"/>
                <w:kern w:val="0"/>
                <w:sz w:val="24"/>
                <w:szCs w:val="24"/>
              </w:rPr>
              <w:t>厘米以上</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w:t>
            </w:r>
          </w:p>
        </w:tc>
        <w:tc>
          <w:tcPr>
            <w:tcW w:w="3402"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中桃树、李树、枣树、梅子</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主杆直径12—19</w:t>
            </w:r>
            <w:r>
              <w:rPr>
                <w:rFonts w:hint="eastAsia" w:ascii="仿宋_GB2312" w:hAnsi="宋体" w:eastAsia="仿宋_GB2312"/>
                <w:kern w:val="0"/>
                <w:sz w:val="24"/>
                <w:szCs w:val="24"/>
              </w:rPr>
              <w:t>厘米</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31</w:t>
            </w:r>
          </w:p>
        </w:tc>
        <w:tc>
          <w:tcPr>
            <w:tcW w:w="3402"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小桃树、李树、枣树、梅子</w:t>
            </w:r>
            <w:r>
              <w:rPr>
                <w:rFonts w:hint="eastAsia" w:ascii="仿宋_GB2312" w:eastAsia="仿宋_GB2312"/>
                <w:kern w:val="0"/>
                <w:sz w:val="24"/>
                <w:szCs w:val="24"/>
              </w:rPr>
              <w:tab/>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50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主杆直径11</w:t>
            </w:r>
            <w:r>
              <w:rPr>
                <w:rFonts w:hint="eastAsia" w:ascii="仿宋_GB2312" w:hAnsi="宋体" w:eastAsia="仿宋_GB2312"/>
                <w:kern w:val="0"/>
                <w:sz w:val="24"/>
                <w:szCs w:val="24"/>
              </w:rPr>
              <w:t>厘米以下，已挂果</w:t>
            </w:r>
          </w:p>
        </w:tc>
      </w:tr>
      <w:tr>
        <w:tblPrEx>
          <w:tblCellMar>
            <w:top w:w="0" w:type="dxa"/>
            <w:left w:w="108" w:type="dxa"/>
            <w:bottom w:w="0" w:type="dxa"/>
            <w:right w:w="108" w:type="dxa"/>
          </w:tblCellMar>
        </w:tblPrEx>
        <w:trPr>
          <w:trHeight w:val="696"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32</w:t>
            </w:r>
          </w:p>
        </w:tc>
        <w:tc>
          <w:tcPr>
            <w:tcW w:w="3402"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幼桃树、李树、枣树、梅子</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人工种植，未挂果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33</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大杨桃</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500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主杆直径30</w:t>
            </w:r>
            <w:r>
              <w:rPr>
                <w:rFonts w:hint="eastAsia" w:ascii="仿宋_GB2312" w:hAnsi="宋体" w:eastAsia="仿宋_GB2312"/>
                <w:kern w:val="0"/>
                <w:sz w:val="24"/>
                <w:szCs w:val="24"/>
              </w:rPr>
              <w:t>厘米以上</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34</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中杨桃</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主杆直径16—29</w:t>
            </w:r>
            <w:r>
              <w:rPr>
                <w:rFonts w:hint="eastAsia" w:ascii="仿宋_GB2312" w:hAnsi="宋体" w:eastAsia="仿宋_GB2312"/>
                <w:kern w:val="0"/>
                <w:sz w:val="24"/>
                <w:szCs w:val="24"/>
              </w:rPr>
              <w:t>厘米</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35</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小杨桃</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150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主杆直径15</w:t>
            </w:r>
            <w:r>
              <w:rPr>
                <w:rFonts w:hint="eastAsia" w:ascii="仿宋_GB2312" w:hAnsi="宋体" w:eastAsia="仿宋_GB2312"/>
                <w:kern w:val="0"/>
                <w:sz w:val="24"/>
                <w:szCs w:val="24"/>
              </w:rPr>
              <w:t>厘米以下，已挂果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36</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幼杨桃</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人工种植，未挂果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37</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kern w:val="0"/>
                <w:sz w:val="24"/>
                <w:szCs w:val="24"/>
              </w:rPr>
              <w:t>幼</w:t>
            </w:r>
            <w:r>
              <w:rPr>
                <w:rFonts w:hint="eastAsia" w:ascii="仿宋_GB2312" w:eastAsia="仿宋_GB2312"/>
                <w:kern w:val="0"/>
                <w:sz w:val="24"/>
                <w:szCs w:val="24"/>
              </w:rPr>
              <w:t>蕉树</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株</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树高100</w:t>
            </w:r>
            <w:r>
              <w:rPr>
                <w:rFonts w:hint="eastAsia" w:ascii="仿宋_GB2312" w:hAnsi="宋体" w:eastAsia="仿宋_GB2312"/>
                <w:kern w:val="0"/>
                <w:sz w:val="24"/>
                <w:szCs w:val="24"/>
              </w:rPr>
              <w:t>厘米以下</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38</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kern w:val="0"/>
                <w:sz w:val="24"/>
                <w:szCs w:val="24"/>
              </w:rPr>
              <w:t>小</w:t>
            </w:r>
            <w:r>
              <w:rPr>
                <w:rFonts w:hint="eastAsia" w:ascii="仿宋_GB2312" w:eastAsia="仿宋_GB2312"/>
                <w:kern w:val="0"/>
                <w:sz w:val="24"/>
                <w:szCs w:val="24"/>
              </w:rPr>
              <w:t>蕉树</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株</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树高100</w:t>
            </w:r>
            <w:r>
              <w:rPr>
                <w:rFonts w:hint="eastAsia" w:ascii="仿宋_GB2312" w:hAnsi="宋体" w:eastAsia="仿宋_GB2312"/>
                <w:kern w:val="0"/>
                <w:sz w:val="24"/>
                <w:szCs w:val="24"/>
              </w:rPr>
              <w:t>厘米至</w:t>
            </w:r>
            <w:r>
              <w:rPr>
                <w:rFonts w:hint="eastAsia" w:ascii="仿宋_GB2312" w:eastAsia="仿宋_GB2312"/>
                <w:kern w:val="0"/>
                <w:sz w:val="24"/>
                <w:szCs w:val="24"/>
              </w:rPr>
              <w:t>250</w:t>
            </w:r>
            <w:r>
              <w:rPr>
                <w:rFonts w:hint="eastAsia" w:ascii="仿宋_GB2312" w:hAnsi="宋体" w:eastAsia="仿宋_GB2312"/>
                <w:kern w:val="0"/>
                <w:sz w:val="24"/>
                <w:szCs w:val="24"/>
              </w:rPr>
              <w:t>厘米</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39</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kern w:val="0"/>
                <w:sz w:val="24"/>
                <w:szCs w:val="24"/>
              </w:rPr>
              <w:t>大</w:t>
            </w:r>
            <w:r>
              <w:rPr>
                <w:rFonts w:hint="eastAsia" w:ascii="仿宋_GB2312" w:eastAsia="仿宋_GB2312"/>
                <w:kern w:val="0"/>
                <w:sz w:val="24"/>
                <w:szCs w:val="24"/>
              </w:rPr>
              <w:t>蕉树</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株</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60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已挂果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序号</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类    别</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单位</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单 价（元）</w:t>
            </w:r>
          </w:p>
        </w:tc>
        <w:tc>
          <w:tcPr>
            <w:tcW w:w="552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备      注</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40</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大番石榴</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主杆直径15</w:t>
            </w:r>
            <w:r>
              <w:rPr>
                <w:rFonts w:hint="eastAsia" w:ascii="仿宋_GB2312" w:hAnsi="宋体" w:eastAsia="仿宋_GB2312"/>
                <w:kern w:val="0"/>
                <w:sz w:val="24"/>
                <w:szCs w:val="24"/>
              </w:rPr>
              <w:t>厘米以上</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41</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中番石榴</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主杆直径8</w:t>
            </w:r>
            <w:r>
              <w:rPr>
                <w:rFonts w:hint="eastAsia" w:ascii="仿宋_GB2312" w:hAnsi="宋体" w:eastAsia="仿宋_GB2312"/>
                <w:kern w:val="0"/>
                <w:sz w:val="24"/>
                <w:szCs w:val="24"/>
              </w:rPr>
              <w:t>厘米</w:t>
            </w:r>
            <w:r>
              <w:rPr>
                <w:rFonts w:hint="eastAsia" w:ascii="仿宋_GB2312" w:eastAsia="仿宋_GB2312"/>
                <w:kern w:val="0"/>
                <w:sz w:val="24"/>
                <w:szCs w:val="24"/>
              </w:rPr>
              <w:t>—14</w:t>
            </w:r>
            <w:r>
              <w:rPr>
                <w:rFonts w:hint="eastAsia" w:ascii="仿宋_GB2312" w:hAnsi="宋体" w:eastAsia="仿宋_GB2312"/>
                <w:kern w:val="0"/>
                <w:sz w:val="24"/>
                <w:szCs w:val="24"/>
              </w:rPr>
              <w:t>厘米</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42</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小番石榴</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100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主杆直径8</w:t>
            </w:r>
            <w:r>
              <w:rPr>
                <w:rFonts w:hint="eastAsia" w:ascii="仿宋_GB2312" w:hAnsi="宋体" w:eastAsia="仿宋_GB2312"/>
                <w:kern w:val="0"/>
                <w:sz w:val="24"/>
                <w:szCs w:val="24"/>
              </w:rPr>
              <w:t>厘米以下</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43</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大佛手</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150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以冠幅计算，规格1.5</w:t>
            </w:r>
            <w:r>
              <w:rPr>
                <w:rFonts w:hint="eastAsia" w:ascii="仿宋_GB2312" w:hAnsi="宋体" w:eastAsia="仿宋_GB2312"/>
                <w:kern w:val="0"/>
                <w:sz w:val="24"/>
                <w:szCs w:val="24"/>
              </w:rPr>
              <w:t>米</w:t>
            </w:r>
            <w:r>
              <w:rPr>
                <w:rFonts w:hint="eastAsia" w:ascii="仿宋_GB2312" w:eastAsia="仿宋_GB2312"/>
                <w:kern w:val="0"/>
                <w:sz w:val="24"/>
                <w:szCs w:val="24"/>
              </w:rPr>
              <w:t>×1.5</w:t>
            </w:r>
            <w:r>
              <w:rPr>
                <w:rFonts w:hint="eastAsia" w:ascii="仿宋_GB2312" w:hAnsi="宋体" w:eastAsia="仿宋_GB2312"/>
                <w:kern w:val="0"/>
                <w:sz w:val="24"/>
                <w:szCs w:val="24"/>
              </w:rPr>
              <w:t>米，树高</w:t>
            </w:r>
            <w:r>
              <w:rPr>
                <w:rFonts w:hint="eastAsia" w:ascii="仿宋_GB2312" w:eastAsia="仿宋_GB2312"/>
                <w:kern w:val="0"/>
                <w:sz w:val="24"/>
                <w:szCs w:val="24"/>
              </w:rPr>
              <w:t>1.8</w:t>
            </w:r>
            <w:r>
              <w:rPr>
                <w:rFonts w:hint="eastAsia" w:ascii="仿宋_GB2312" w:hAnsi="宋体" w:eastAsia="仿宋_GB2312"/>
                <w:kern w:val="0"/>
                <w:sz w:val="24"/>
                <w:szCs w:val="24"/>
              </w:rPr>
              <w:t>米以上，已挂果</w:t>
            </w:r>
          </w:p>
        </w:tc>
      </w:tr>
      <w:tr>
        <w:tblPrEx>
          <w:tblCellMar>
            <w:top w:w="0" w:type="dxa"/>
            <w:left w:w="108" w:type="dxa"/>
            <w:bottom w:w="0" w:type="dxa"/>
            <w:right w:w="108" w:type="dxa"/>
          </w:tblCellMar>
        </w:tblPrEx>
        <w:trPr>
          <w:trHeight w:val="88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44</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中佛手</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80</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以冠幅计算，规格1.2</w:t>
            </w:r>
            <w:r>
              <w:rPr>
                <w:rFonts w:hint="eastAsia" w:ascii="仿宋_GB2312" w:hAnsi="宋体" w:eastAsia="仿宋_GB2312"/>
                <w:kern w:val="0"/>
                <w:sz w:val="24"/>
                <w:szCs w:val="24"/>
              </w:rPr>
              <w:t>米</w:t>
            </w:r>
            <w:r>
              <w:rPr>
                <w:rFonts w:hint="eastAsia" w:ascii="仿宋_GB2312" w:eastAsia="仿宋_GB2312"/>
                <w:kern w:val="0"/>
                <w:sz w:val="24"/>
                <w:szCs w:val="24"/>
              </w:rPr>
              <w:t>×1.0</w:t>
            </w:r>
            <w:r>
              <w:rPr>
                <w:rFonts w:hint="eastAsia" w:ascii="仿宋_GB2312" w:hAnsi="宋体" w:eastAsia="仿宋_GB2312"/>
                <w:kern w:val="0"/>
                <w:sz w:val="24"/>
                <w:szCs w:val="24"/>
              </w:rPr>
              <w:t>米，树高</w:t>
            </w:r>
            <w:r>
              <w:rPr>
                <w:rFonts w:hint="eastAsia" w:ascii="仿宋_GB2312" w:eastAsia="仿宋_GB2312"/>
                <w:kern w:val="0"/>
                <w:sz w:val="24"/>
                <w:szCs w:val="24"/>
              </w:rPr>
              <w:t>1.3</w:t>
            </w:r>
            <w:r>
              <w:rPr>
                <w:rFonts w:hint="eastAsia" w:ascii="仿宋_GB2312" w:hAnsi="宋体" w:eastAsia="仿宋_GB2312"/>
                <w:kern w:val="0"/>
                <w:sz w:val="24"/>
                <w:szCs w:val="24"/>
              </w:rPr>
              <w:t>米</w:t>
            </w:r>
            <w:r>
              <w:rPr>
                <w:rFonts w:hint="eastAsia" w:ascii="仿宋_GB2312" w:eastAsia="仿宋_GB2312"/>
                <w:kern w:val="0"/>
                <w:sz w:val="24"/>
                <w:szCs w:val="24"/>
              </w:rPr>
              <w:t>—1.79</w:t>
            </w:r>
            <w:r>
              <w:rPr>
                <w:rFonts w:hint="eastAsia" w:ascii="仿宋_GB2312" w:hAnsi="宋体" w:eastAsia="仿宋_GB2312"/>
                <w:kern w:val="0"/>
                <w:sz w:val="24"/>
                <w:szCs w:val="24"/>
              </w:rPr>
              <w:t>米，已挂果</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45</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小佛手</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25</w:t>
            </w:r>
          </w:p>
        </w:tc>
        <w:tc>
          <w:tcPr>
            <w:tcW w:w="552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24"/>
                <w:szCs w:val="24"/>
              </w:rPr>
            </w:pPr>
            <w:r>
              <w:rPr>
                <w:rFonts w:hint="eastAsia" w:ascii="仿宋_GB2312" w:eastAsia="仿宋_GB2312"/>
                <w:kern w:val="0"/>
                <w:sz w:val="24"/>
                <w:szCs w:val="24"/>
              </w:rPr>
              <w:t>未挂果（刚种植佛手苗2</w:t>
            </w:r>
            <w:r>
              <w:rPr>
                <w:rFonts w:hint="eastAsia" w:ascii="仿宋_GB2312" w:hAnsi="宋体" w:eastAsia="仿宋_GB2312"/>
                <w:kern w:val="0"/>
                <w:sz w:val="24"/>
                <w:szCs w:val="24"/>
              </w:rPr>
              <w:t>元</w:t>
            </w:r>
            <w:r>
              <w:rPr>
                <w:rFonts w:hint="eastAsia" w:ascii="仿宋_GB2312" w:eastAsia="仿宋_GB2312"/>
                <w:kern w:val="0"/>
                <w:sz w:val="24"/>
                <w:szCs w:val="24"/>
              </w:rPr>
              <w:t>/</w:t>
            </w:r>
            <w:r>
              <w:rPr>
                <w:rFonts w:hint="eastAsia" w:ascii="仿宋_GB2312" w:hAnsi="宋体" w:eastAsia="仿宋_GB2312"/>
                <w:kern w:val="0"/>
                <w:sz w:val="24"/>
                <w:szCs w:val="24"/>
              </w:rPr>
              <w:t>棵）</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46</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茶   园</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亩</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5000</w:t>
            </w:r>
          </w:p>
        </w:tc>
        <w:tc>
          <w:tcPr>
            <w:tcW w:w="552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765"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47</w:t>
            </w:r>
          </w:p>
        </w:tc>
        <w:tc>
          <w:tcPr>
            <w:tcW w:w="3402" w:type="dxa"/>
            <w:tcBorders>
              <w:top w:val="single" w:color="000000" w:sz="4" w:space="0"/>
              <w:left w:val="nil"/>
              <w:bottom w:val="single" w:color="000000" w:sz="4" w:space="0"/>
              <w:right w:val="single" w:color="000000" w:sz="4" w:space="0"/>
            </w:tcBorders>
            <w:vAlign w:val="center"/>
          </w:tcPr>
          <w:p>
            <w:pPr>
              <w:widowControl/>
              <w:spacing w:line="33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大火龙果</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400</w:t>
            </w:r>
          </w:p>
        </w:tc>
        <w:tc>
          <w:tcPr>
            <w:tcW w:w="552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已挂果，种植5年以上，树高150</w:t>
            </w:r>
            <w:r>
              <w:rPr>
                <w:rFonts w:hint="eastAsia" w:ascii="仿宋_GB2312" w:hAnsi="宋体" w:eastAsia="仿宋_GB2312"/>
                <w:kern w:val="0"/>
                <w:sz w:val="24"/>
                <w:szCs w:val="24"/>
              </w:rPr>
              <w:t>厘米以上</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48</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cs="宋体"/>
                <w:kern w:val="0"/>
                <w:sz w:val="24"/>
                <w:szCs w:val="24"/>
              </w:rPr>
              <w:t>中火龙果</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200</w:t>
            </w:r>
          </w:p>
        </w:tc>
        <w:tc>
          <w:tcPr>
            <w:tcW w:w="552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已挂果，树高120</w:t>
            </w:r>
            <w:r>
              <w:rPr>
                <w:rFonts w:hint="eastAsia" w:ascii="仿宋_GB2312" w:hAnsi="宋体" w:eastAsia="仿宋_GB2312"/>
                <w:kern w:val="0"/>
                <w:sz w:val="24"/>
                <w:szCs w:val="24"/>
              </w:rPr>
              <w:t>厘米以上</w:t>
            </w:r>
          </w:p>
        </w:tc>
      </w:tr>
      <w:tr>
        <w:tblPrEx>
          <w:tblCellMar>
            <w:top w:w="0" w:type="dxa"/>
            <w:left w:w="108" w:type="dxa"/>
            <w:bottom w:w="0" w:type="dxa"/>
            <w:right w:w="108" w:type="dxa"/>
          </w:tblCellMar>
        </w:tblPrEx>
        <w:trPr>
          <w:trHeight w:val="454"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49</w:t>
            </w:r>
          </w:p>
        </w:tc>
        <w:tc>
          <w:tcPr>
            <w:tcW w:w="340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hAnsi="宋体" w:eastAsia="仿宋_GB2312" w:cs="宋体"/>
                <w:kern w:val="0"/>
                <w:sz w:val="24"/>
                <w:szCs w:val="24"/>
              </w:rPr>
              <w:t>小火龙果</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棵</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100</w:t>
            </w:r>
          </w:p>
        </w:tc>
        <w:tc>
          <w:tcPr>
            <w:tcW w:w="552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未挂果，树高100</w:t>
            </w:r>
            <w:r>
              <w:rPr>
                <w:rFonts w:hint="eastAsia" w:ascii="仿宋_GB2312" w:hAnsi="宋体" w:eastAsia="仿宋_GB2312"/>
                <w:kern w:val="0"/>
                <w:sz w:val="24"/>
                <w:szCs w:val="24"/>
              </w:rPr>
              <w:t>厘米以上</w:t>
            </w:r>
          </w:p>
        </w:tc>
      </w:tr>
      <w:tr>
        <w:tblPrEx>
          <w:tblCellMar>
            <w:top w:w="0" w:type="dxa"/>
            <w:left w:w="108" w:type="dxa"/>
            <w:bottom w:w="0" w:type="dxa"/>
            <w:right w:w="108" w:type="dxa"/>
          </w:tblCellMar>
        </w:tblPrEx>
        <w:trPr>
          <w:trHeight w:val="2699" w:hRule="atLeast"/>
        </w:trPr>
        <w:tc>
          <w:tcPr>
            <w:tcW w:w="13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xml:space="preserve">备 </w:t>
            </w:r>
          </w:p>
          <w:p>
            <w:pPr>
              <w:widowControl/>
              <w:jc w:val="center"/>
              <w:rPr>
                <w:rFonts w:ascii="仿宋_GB2312" w:eastAsia="仿宋_GB2312"/>
                <w:kern w:val="0"/>
                <w:sz w:val="24"/>
                <w:szCs w:val="24"/>
              </w:rPr>
            </w:pPr>
          </w:p>
          <w:p>
            <w:pPr>
              <w:widowControl/>
              <w:jc w:val="center"/>
              <w:rPr>
                <w:rFonts w:ascii="仿宋_GB2312" w:eastAsia="仿宋_GB2312"/>
                <w:kern w:val="0"/>
                <w:sz w:val="24"/>
                <w:szCs w:val="24"/>
              </w:rPr>
            </w:pPr>
          </w:p>
          <w:p>
            <w:pPr>
              <w:widowControl/>
              <w:jc w:val="center"/>
              <w:rPr>
                <w:rFonts w:ascii="仿宋_GB2312" w:eastAsia="仿宋_GB2312"/>
                <w:kern w:val="0"/>
                <w:sz w:val="24"/>
                <w:szCs w:val="24"/>
              </w:rPr>
            </w:pPr>
            <w:r>
              <w:rPr>
                <w:rFonts w:hint="eastAsia" w:ascii="仿宋_GB2312" w:eastAsia="仿宋_GB2312"/>
                <w:kern w:val="0"/>
                <w:sz w:val="24"/>
                <w:szCs w:val="24"/>
              </w:rPr>
              <w:t>注</w:t>
            </w:r>
          </w:p>
        </w:tc>
        <w:tc>
          <w:tcPr>
            <w:tcW w:w="11907" w:type="dxa"/>
            <w:gridSpan w:val="4"/>
            <w:tcBorders>
              <w:top w:val="single" w:color="000000" w:sz="4" w:space="0"/>
              <w:left w:val="nil"/>
              <w:bottom w:val="single" w:color="000000" w:sz="4" w:space="0"/>
              <w:right w:val="single" w:color="000000" w:sz="4" w:space="0"/>
            </w:tcBorders>
            <w:vAlign w:val="center"/>
          </w:tcPr>
          <w:p>
            <w:pPr>
              <w:widowControl/>
              <w:ind w:left="349" w:hanging="360"/>
              <w:rPr>
                <w:rFonts w:ascii="仿宋_GB2312" w:eastAsia="仿宋_GB2312"/>
                <w:kern w:val="0"/>
                <w:sz w:val="24"/>
                <w:szCs w:val="24"/>
              </w:rPr>
            </w:pPr>
            <w:r>
              <w:rPr>
                <w:rFonts w:hint="eastAsia" w:ascii="仿宋_GB2312" w:eastAsia="仿宋_GB2312"/>
                <w:kern w:val="0"/>
                <w:sz w:val="24"/>
                <w:szCs w:val="24"/>
              </w:rPr>
              <w:t>1</w:t>
            </w:r>
            <w:r>
              <w:rPr>
                <w:rFonts w:hint="eastAsia" w:ascii="仿宋_GB2312" w:hAnsi="宋体" w:eastAsia="仿宋_GB2312"/>
                <w:kern w:val="0"/>
                <w:sz w:val="24"/>
                <w:szCs w:val="24"/>
              </w:rPr>
              <w:t>、果树的主杆直径，以离地面</w:t>
            </w:r>
            <w:r>
              <w:rPr>
                <w:rFonts w:hint="eastAsia" w:ascii="仿宋_GB2312" w:eastAsia="仿宋_GB2312"/>
                <w:kern w:val="0"/>
                <w:sz w:val="24"/>
                <w:szCs w:val="24"/>
              </w:rPr>
              <w:t>50</w:t>
            </w:r>
            <w:r>
              <w:rPr>
                <w:rFonts w:hint="eastAsia" w:ascii="仿宋_GB2312" w:hAnsi="宋体" w:eastAsia="仿宋_GB2312"/>
                <w:kern w:val="0"/>
                <w:sz w:val="24"/>
                <w:szCs w:val="24"/>
              </w:rPr>
              <w:t>厘米量算为准，不足</w:t>
            </w:r>
            <w:r>
              <w:rPr>
                <w:rFonts w:hint="eastAsia" w:ascii="仿宋_GB2312" w:eastAsia="仿宋_GB2312"/>
                <w:kern w:val="0"/>
                <w:sz w:val="24"/>
                <w:szCs w:val="24"/>
              </w:rPr>
              <w:t>50</w:t>
            </w:r>
            <w:r>
              <w:rPr>
                <w:rFonts w:hint="eastAsia" w:ascii="仿宋_GB2312" w:hAnsi="宋体" w:eastAsia="仿宋_GB2312"/>
                <w:kern w:val="0"/>
                <w:sz w:val="24"/>
                <w:szCs w:val="24"/>
              </w:rPr>
              <w:t>厘米分枝的，以分枝点以下</w:t>
            </w:r>
            <w:r>
              <w:rPr>
                <w:rFonts w:hint="eastAsia" w:ascii="仿宋_GB2312" w:eastAsia="仿宋_GB2312"/>
                <w:kern w:val="0"/>
                <w:sz w:val="24"/>
                <w:szCs w:val="24"/>
              </w:rPr>
              <w:t>5</w:t>
            </w:r>
            <w:r>
              <w:rPr>
                <w:rFonts w:hint="eastAsia" w:ascii="仿宋_GB2312" w:hAnsi="宋体" w:eastAsia="仿宋_GB2312"/>
                <w:kern w:val="0"/>
                <w:sz w:val="24"/>
                <w:szCs w:val="24"/>
              </w:rPr>
              <w:t>厘米为量算点。</w:t>
            </w:r>
          </w:p>
          <w:p>
            <w:pPr>
              <w:widowControl/>
              <w:rPr>
                <w:rFonts w:ascii="仿宋_GB2312" w:eastAsia="仿宋_GB2312"/>
                <w:kern w:val="0"/>
                <w:sz w:val="24"/>
                <w:szCs w:val="24"/>
              </w:rPr>
            </w:pPr>
            <w:r>
              <w:rPr>
                <w:rFonts w:hint="eastAsia" w:ascii="仿宋_GB2312" w:eastAsia="仿宋_GB2312"/>
                <w:kern w:val="0"/>
                <w:sz w:val="24"/>
                <w:szCs w:val="24"/>
              </w:rPr>
              <w:t>2</w:t>
            </w:r>
            <w:r>
              <w:rPr>
                <w:rFonts w:hint="eastAsia" w:ascii="仿宋_GB2312" w:hAnsi="宋体" w:eastAsia="仿宋_GB2312"/>
                <w:kern w:val="0"/>
                <w:sz w:val="24"/>
                <w:szCs w:val="24"/>
              </w:rPr>
              <w:t>、嫁接的果木，按同类补偿标准进行补偿。</w:t>
            </w:r>
          </w:p>
          <w:p>
            <w:pPr>
              <w:widowControl/>
              <w:rPr>
                <w:rFonts w:ascii="仿宋_GB2312" w:eastAsia="仿宋_GB2312"/>
                <w:kern w:val="0"/>
                <w:sz w:val="24"/>
                <w:szCs w:val="24"/>
              </w:rPr>
            </w:pPr>
            <w:r>
              <w:rPr>
                <w:rFonts w:hint="eastAsia" w:ascii="仿宋_GB2312" w:eastAsia="仿宋_GB2312"/>
                <w:kern w:val="0"/>
                <w:sz w:val="24"/>
                <w:szCs w:val="24"/>
              </w:rPr>
              <w:t>3</w:t>
            </w:r>
            <w:r>
              <w:rPr>
                <w:rFonts w:hint="eastAsia" w:ascii="仿宋_GB2312" w:hAnsi="宋体" w:eastAsia="仿宋_GB2312"/>
                <w:kern w:val="0"/>
                <w:sz w:val="24"/>
                <w:szCs w:val="24"/>
              </w:rPr>
              <w:t>、原果树、杂竹由户主砍伐，归物主所有。</w:t>
            </w:r>
          </w:p>
          <w:p>
            <w:pPr>
              <w:widowControl/>
              <w:rPr>
                <w:rFonts w:ascii="仿宋_GB2312" w:eastAsia="仿宋_GB2312"/>
                <w:kern w:val="0"/>
                <w:sz w:val="24"/>
                <w:szCs w:val="24"/>
              </w:rPr>
            </w:pPr>
            <w:r>
              <w:rPr>
                <w:rFonts w:hint="eastAsia" w:ascii="仿宋_GB2312" w:eastAsia="仿宋_GB2312"/>
                <w:kern w:val="0"/>
                <w:sz w:val="24"/>
                <w:szCs w:val="24"/>
              </w:rPr>
              <w:t>4</w:t>
            </w:r>
            <w:r>
              <w:rPr>
                <w:rFonts w:hint="eastAsia" w:ascii="仿宋_GB2312" w:hAnsi="宋体" w:eastAsia="仿宋_GB2312"/>
                <w:kern w:val="0"/>
                <w:sz w:val="24"/>
                <w:szCs w:val="24"/>
              </w:rPr>
              <w:t>、所列补偿指按规格种植的果木，密值的折回标准株数计算。</w:t>
            </w:r>
            <w:r>
              <w:rPr>
                <w:rFonts w:hint="eastAsia" w:ascii="仿宋_GB2312" w:eastAsia="仿宋_GB2312"/>
                <w:kern w:val="0"/>
                <w:sz w:val="24"/>
                <w:szCs w:val="24"/>
              </w:rPr>
              <w:t>5</w:t>
            </w:r>
            <w:r>
              <w:rPr>
                <w:rFonts w:hint="eastAsia" w:ascii="仿宋_GB2312" w:hAnsi="宋体" w:eastAsia="仿宋_GB2312"/>
                <w:kern w:val="0"/>
                <w:sz w:val="24"/>
                <w:szCs w:val="24"/>
              </w:rPr>
              <w:t>、突击抢种的不予补偿，。</w:t>
            </w:r>
          </w:p>
          <w:p>
            <w:pPr>
              <w:widowControl/>
              <w:ind w:left="349" w:hanging="360"/>
              <w:rPr>
                <w:rFonts w:ascii="仿宋_GB2312" w:eastAsia="仿宋_GB2312"/>
                <w:kern w:val="0"/>
                <w:sz w:val="24"/>
                <w:szCs w:val="24"/>
              </w:rPr>
            </w:pPr>
            <w:r>
              <w:rPr>
                <w:rFonts w:hint="eastAsia" w:ascii="仿宋_GB2312" w:eastAsia="仿宋_GB2312"/>
                <w:kern w:val="0"/>
                <w:sz w:val="24"/>
                <w:szCs w:val="24"/>
              </w:rPr>
              <w:t>6</w:t>
            </w:r>
            <w:r>
              <w:rPr>
                <w:rFonts w:hint="eastAsia" w:ascii="仿宋_GB2312" w:hAnsi="宋体" w:eastAsia="仿宋_GB2312"/>
                <w:kern w:val="0"/>
                <w:sz w:val="24"/>
                <w:szCs w:val="24"/>
              </w:rPr>
              <w:t>、补偿后，原户主必须于</w:t>
            </w:r>
            <w:r>
              <w:rPr>
                <w:rFonts w:hint="eastAsia" w:ascii="仿宋_GB2312" w:eastAsia="仿宋_GB2312"/>
                <w:kern w:val="0"/>
                <w:sz w:val="24"/>
                <w:szCs w:val="24"/>
              </w:rPr>
              <w:t>10</w:t>
            </w:r>
            <w:r>
              <w:rPr>
                <w:rFonts w:hint="eastAsia" w:ascii="仿宋_GB2312" w:hAnsi="宋体" w:eastAsia="仿宋_GB2312"/>
                <w:kern w:val="0"/>
                <w:sz w:val="24"/>
                <w:szCs w:val="24"/>
              </w:rPr>
              <w:t>日内把附着物清理完毕。不主动清理的，由用地单位进行清理。</w:t>
            </w:r>
          </w:p>
          <w:p>
            <w:pPr>
              <w:widowControl/>
              <w:rPr>
                <w:rFonts w:ascii="仿宋_GB2312" w:eastAsia="仿宋_GB2312"/>
                <w:kern w:val="0"/>
                <w:sz w:val="24"/>
                <w:szCs w:val="24"/>
              </w:rPr>
            </w:pPr>
            <w:r>
              <w:rPr>
                <w:rFonts w:hint="eastAsia" w:ascii="仿宋_GB2312" w:eastAsia="仿宋_GB2312"/>
                <w:kern w:val="0"/>
                <w:sz w:val="24"/>
                <w:szCs w:val="24"/>
              </w:rPr>
              <w:t>7</w:t>
            </w:r>
            <w:r>
              <w:rPr>
                <w:rFonts w:hint="eastAsia" w:ascii="仿宋_GB2312" w:hAnsi="宋体" w:eastAsia="仿宋_GB2312"/>
                <w:kern w:val="0"/>
                <w:sz w:val="24"/>
                <w:szCs w:val="24"/>
              </w:rPr>
              <w:t>、未列的其他果树，按表中李树的补偿标准补偿。</w:t>
            </w:r>
          </w:p>
          <w:p>
            <w:pPr>
              <w:widowControl/>
              <w:rPr>
                <w:rFonts w:ascii="仿宋_GB2312" w:eastAsia="仿宋_GB2312"/>
                <w:kern w:val="0"/>
                <w:sz w:val="24"/>
                <w:szCs w:val="24"/>
              </w:rPr>
            </w:pPr>
            <w:r>
              <w:rPr>
                <w:rFonts w:hint="eastAsia" w:ascii="仿宋_GB2312" w:eastAsia="仿宋_GB2312"/>
                <w:kern w:val="0"/>
                <w:sz w:val="24"/>
                <w:szCs w:val="24"/>
              </w:rPr>
              <w:t>8</w:t>
            </w:r>
            <w:r>
              <w:rPr>
                <w:rFonts w:hint="eastAsia" w:ascii="仿宋_GB2312" w:hAnsi="宋体" w:eastAsia="仿宋_GB2312"/>
                <w:kern w:val="0"/>
                <w:sz w:val="24"/>
                <w:szCs w:val="24"/>
              </w:rPr>
              <w:t>、观赏性花木只适当补偿迁移费。</w:t>
            </w:r>
          </w:p>
        </w:tc>
      </w:tr>
    </w:tbl>
    <w:p>
      <w:pPr>
        <w:widowControl/>
        <w:ind w:firstLine="450"/>
        <w:rPr>
          <w:rFonts w:ascii="仿宋_GB2312" w:eastAsia="仿宋_GB2312"/>
          <w:kern w:val="0"/>
          <w:sz w:val="32"/>
          <w:szCs w:val="32"/>
        </w:rPr>
      </w:pPr>
      <w:r>
        <w:rPr>
          <w:rFonts w:hint="eastAsia" w:ascii="仿宋_GB2312" w:eastAsia="仿宋_GB2312"/>
          <w:kern w:val="0"/>
          <w:sz w:val="32"/>
          <w:szCs w:val="32"/>
        </w:rPr>
        <w:t>注：非多年生长作物不给予附着物补偿。</w:t>
      </w: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rPr>
          <w:rFonts w:eastAsia="仿宋_GB2312"/>
          <w:kern w:val="0"/>
          <w:sz w:val="32"/>
          <w:szCs w:val="32"/>
        </w:rPr>
      </w:pPr>
      <w:r>
        <w:rPr>
          <w:kern w:val="0"/>
          <w:sz w:val="32"/>
          <w:szCs w:val="32"/>
        </w:rPr>
        <w:t>附</w:t>
      </w:r>
      <w:r>
        <w:rPr>
          <w:rFonts w:hint="eastAsia"/>
          <w:kern w:val="0"/>
          <w:sz w:val="32"/>
          <w:szCs w:val="32"/>
        </w:rPr>
        <w:t>件</w:t>
      </w:r>
      <w:r>
        <w:rPr>
          <w:rFonts w:eastAsia="仿宋_GB2312"/>
          <w:kern w:val="0"/>
          <w:sz w:val="32"/>
          <w:szCs w:val="32"/>
        </w:rPr>
        <w:t>3</w:t>
      </w:r>
    </w:p>
    <w:p>
      <w:pPr>
        <w:widowControl/>
        <w:jc w:val="center"/>
        <w:rPr>
          <w:rFonts w:hAnsiTheme="minorEastAsia"/>
          <w:b/>
          <w:kern w:val="0"/>
          <w:sz w:val="44"/>
          <w:szCs w:val="44"/>
        </w:rPr>
      </w:pPr>
      <w:r>
        <w:rPr>
          <w:rFonts w:hAnsiTheme="minorEastAsia"/>
          <w:b/>
          <w:kern w:val="0"/>
          <w:sz w:val="44"/>
          <w:szCs w:val="44"/>
        </w:rPr>
        <w:t>树木补偿标准</w:t>
      </w:r>
    </w:p>
    <w:p>
      <w:pPr>
        <w:widowControl/>
        <w:jc w:val="center"/>
        <w:rPr>
          <w:b/>
          <w:kern w:val="0"/>
          <w:sz w:val="44"/>
          <w:szCs w:val="44"/>
        </w:rPr>
      </w:pPr>
    </w:p>
    <w:tbl>
      <w:tblPr>
        <w:tblStyle w:val="5"/>
        <w:tblW w:w="13543" w:type="dxa"/>
        <w:tblInd w:w="-252" w:type="dxa"/>
        <w:tblLayout w:type="fixed"/>
        <w:tblCellMar>
          <w:top w:w="0" w:type="dxa"/>
          <w:left w:w="108" w:type="dxa"/>
          <w:bottom w:w="0" w:type="dxa"/>
          <w:right w:w="108" w:type="dxa"/>
        </w:tblCellMar>
      </w:tblPr>
      <w:tblGrid>
        <w:gridCol w:w="1353"/>
        <w:gridCol w:w="2126"/>
        <w:gridCol w:w="992"/>
        <w:gridCol w:w="1418"/>
        <w:gridCol w:w="7654"/>
      </w:tblGrid>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序号</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类    别</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单位</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单价（元）</w:t>
            </w:r>
          </w:p>
        </w:tc>
        <w:tc>
          <w:tcPr>
            <w:tcW w:w="765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备      注</w:t>
            </w:r>
          </w:p>
        </w:tc>
      </w:tr>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1</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麻竹、苗竹</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条</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5</w:t>
            </w:r>
          </w:p>
        </w:tc>
        <w:tc>
          <w:tcPr>
            <w:tcW w:w="7654"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30"/>
                <w:szCs w:val="30"/>
              </w:rPr>
            </w:pPr>
            <w:r>
              <w:rPr>
                <w:rFonts w:hint="eastAsia" w:ascii="仿宋_GB2312" w:eastAsia="仿宋_GB2312"/>
                <w:kern w:val="0"/>
                <w:sz w:val="30"/>
                <w:szCs w:val="30"/>
              </w:rPr>
              <w:t>竹高400厘米以上</w:t>
            </w:r>
          </w:p>
        </w:tc>
      </w:tr>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2</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黄竹、泥竹、东竹</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条</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1.5</w:t>
            </w:r>
          </w:p>
        </w:tc>
        <w:tc>
          <w:tcPr>
            <w:tcW w:w="7654"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30"/>
                <w:szCs w:val="30"/>
              </w:rPr>
            </w:pPr>
            <w:r>
              <w:rPr>
                <w:rFonts w:hint="eastAsia" w:ascii="仿宋_GB2312" w:eastAsia="仿宋_GB2312"/>
                <w:kern w:val="0"/>
                <w:sz w:val="30"/>
                <w:szCs w:val="30"/>
              </w:rPr>
              <w:t>竹高400厘米以上（竹高400厘米以下1元）</w:t>
            </w:r>
          </w:p>
        </w:tc>
      </w:tr>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3</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大苦练树</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棵</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40</w:t>
            </w:r>
          </w:p>
        </w:tc>
        <w:tc>
          <w:tcPr>
            <w:tcW w:w="7654"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30"/>
                <w:szCs w:val="30"/>
              </w:rPr>
            </w:pPr>
            <w:r>
              <w:rPr>
                <w:rFonts w:hint="eastAsia" w:ascii="仿宋_GB2312" w:eastAsia="仿宋_GB2312"/>
                <w:kern w:val="0"/>
                <w:sz w:val="30"/>
                <w:szCs w:val="30"/>
              </w:rPr>
              <w:t>主杆直径15厘米以上</w:t>
            </w:r>
          </w:p>
        </w:tc>
      </w:tr>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4</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中苦练树</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棵</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25</w:t>
            </w:r>
          </w:p>
        </w:tc>
        <w:tc>
          <w:tcPr>
            <w:tcW w:w="7654"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30"/>
                <w:szCs w:val="30"/>
              </w:rPr>
            </w:pPr>
            <w:r>
              <w:rPr>
                <w:rFonts w:hint="eastAsia" w:ascii="仿宋_GB2312" w:eastAsia="仿宋_GB2312"/>
                <w:kern w:val="0"/>
                <w:sz w:val="30"/>
                <w:szCs w:val="30"/>
              </w:rPr>
              <w:t>主杆直径8—14厘米</w:t>
            </w:r>
          </w:p>
        </w:tc>
      </w:tr>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5</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小苦练树</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棵</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10</w:t>
            </w:r>
          </w:p>
        </w:tc>
        <w:tc>
          <w:tcPr>
            <w:tcW w:w="7654"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30"/>
                <w:szCs w:val="30"/>
              </w:rPr>
            </w:pPr>
            <w:r>
              <w:rPr>
                <w:rFonts w:hint="eastAsia" w:ascii="仿宋_GB2312" w:eastAsia="仿宋_GB2312"/>
                <w:kern w:val="0"/>
                <w:sz w:val="30"/>
                <w:szCs w:val="30"/>
              </w:rPr>
              <w:t>主杆直径4—7厘米</w:t>
            </w:r>
          </w:p>
        </w:tc>
      </w:tr>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6</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苦练树苗</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棵</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2</w:t>
            </w:r>
          </w:p>
        </w:tc>
        <w:tc>
          <w:tcPr>
            <w:tcW w:w="7654"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30"/>
                <w:szCs w:val="30"/>
              </w:rPr>
            </w:pPr>
            <w:r>
              <w:rPr>
                <w:rFonts w:hint="eastAsia" w:ascii="仿宋_GB2312" w:eastAsia="仿宋_GB2312"/>
                <w:kern w:val="0"/>
                <w:sz w:val="30"/>
                <w:szCs w:val="30"/>
              </w:rPr>
              <w:t>主杆直径小于4厘米</w:t>
            </w:r>
          </w:p>
        </w:tc>
      </w:tr>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7</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大桉树</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棵</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40</w:t>
            </w:r>
          </w:p>
        </w:tc>
        <w:tc>
          <w:tcPr>
            <w:tcW w:w="7654"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30"/>
                <w:szCs w:val="30"/>
              </w:rPr>
            </w:pPr>
            <w:r>
              <w:rPr>
                <w:rFonts w:hint="eastAsia" w:ascii="仿宋_GB2312" w:eastAsia="仿宋_GB2312"/>
                <w:kern w:val="0"/>
                <w:sz w:val="30"/>
                <w:szCs w:val="30"/>
              </w:rPr>
              <w:t>主杆直径15厘米以上</w:t>
            </w:r>
          </w:p>
        </w:tc>
      </w:tr>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8</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中桉树</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棵</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25</w:t>
            </w:r>
          </w:p>
        </w:tc>
        <w:tc>
          <w:tcPr>
            <w:tcW w:w="7654"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30"/>
                <w:szCs w:val="30"/>
              </w:rPr>
            </w:pPr>
            <w:r>
              <w:rPr>
                <w:rFonts w:hint="eastAsia" w:ascii="仿宋_GB2312" w:eastAsia="仿宋_GB2312"/>
                <w:kern w:val="0"/>
                <w:sz w:val="30"/>
                <w:szCs w:val="30"/>
              </w:rPr>
              <w:t>主杆直径8—14厘米</w:t>
            </w:r>
          </w:p>
        </w:tc>
      </w:tr>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9</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小桉树</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棵</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10</w:t>
            </w:r>
          </w:p>
        </w:tc>
        <w:tc>
          <w:tcPr>
            <w:tcW w:w="7654"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kern w:val="0"/>
                <w:sz w:val="30"/>
                <w:szCs w:val="30"/>
              </w:rPr>
            </w:pPr>
            <w:r>
              <w:rPr>
                <w:rFonts w:hint="eastAsia" w:ascii="仿宋_GB2312" w:eastAsia="仿宋_GB2312"/>
                <w:kern w:val="0"/>
                <w:sz w:val="30"/>
                <w:szCs w:val="30"/>
              </w:rPr>
              <w:t>主 杆 直 径小于8厘米（刚种植小桉树苗2元/棵）</w:t>
            </w:r>
          </w:p>
        </w:tc>
      </w:tr>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10</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大桐子树</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棵</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80</w:t>
            </w:r>
          </w:p>
        </w:tc>
        <w:tc>
          <w:tcPr>
            <w:tcW w:w="7654"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30"/>
                <w:szCs w:val="30"/>
              </w:rPr>
            </w:pPr>
            <w:r>
              <w:rPr>
                <w:rFonts w:hint="eastAsia" w:ascii="仿宋_GB2312" w:eastAsia="仿宋_GB2312"/>
                <w:kern w:val="0"/>
                <w:sz w:val="30"/>
                <w:szCs w:val="30"/>
              </w:rPr>
              <w:t>主杆直径15厘米以上</w:t>
            </w:r>
          </w:p>
        </w:tc>
      </w:tr>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11</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中桐子树</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棵</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40</w:t>
            </w:r>
          </w:p>
        </w:tc>
        <w:tc>
          <w:tcPr>
            <w:tcW w:w="7654"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 w:val="30"/>
                <w:szCs w:val="30"/>
              </w:rPr>
            </w:pPr>
            <w:r>
              <w:rPr>
                <w:rFonts w:hint="eastAsia" w:ascii="仿宋_GB2312" w:eastAsia="仿宋_GB2312"/>
                <w:kern w:val="0"/>
                <w:sz w:val="30"/>
                <w:szCs w:val="30"/>
              </w:rPr>
              <w:t>主杆直径8厘米—14厘米</w:t>
            </w:r>
          </w:p>
        </w:tc>
      </w:tr>
      <w:tr>
        <w:tblPrEx>
          <w:tblCellMar>
            <w:top w:w="0" w:type="dxa"/>
            <w:left w:w="108" w:type="dxa"/>
            <w:bottom w:w="0" w:type="dxa"/>
            <w:right w:w="108" w:type="dxa"/>
          </w:tblCellMar>
        </w:tblPrEx>
        <w:trPr>
          <w:trHeight w:val="397" w:hRule="atLeast"/>
        </w:trPr>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12</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小桐子树</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棵</w:t>
            </w:r>
          </w:p>
        </w:tc>
        <w:tc>
          <w:tcPr>
            <w:tcW w:w="1418"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0"/>
                <w:szCs w:val="30"/>
              </w:rPr>
            </w:pPr>
            <w:r>
              <w:rPr>
                <w:rFonts w:hint="eastAsia" w:ascii="仿宋_GB2312" w:eastAsia="仿宋_GB2312"/>
                <w:kern w:val="0"/>
                <w:sz w:val="30"/>
                <w:szCs w:val="30"/>
              </w:rPr>
              <w:t>20</w:t>
            </w:r>
          </w:p>
        </w:tc>
        <w:tc>
          <w:tcPr>
            <w:tcW w:w="7654" w:type="dxa"/>
            <w:tcBorders>
              <w:top w:val="single" w:color="000000" w:sz="4" w:space="0"/>
              <w:left w:val="nil"/>
              <w:bottom w:val="single" w:color="000000" w:sz="4" w:space="0"/>
              <w:right w:val="single" w:color="000000" w:sz="4" w:space="0"/>
            </w:tcBorders>
            <w:vAlign w:val="center"/>
          </w:tcPr>
          <w:p>
            <w:pPr>
              <w:widowControl/>
              <w:jc w:val="left"/>
              <w:rPr>
                <w:rFonts w:ascii="仿宋_GB2312" w:eastAsia="仿宋_GB2312"/>
                <w:kern w:val="0"/>
                <w:sz w:val="30"/>
                <w:szCs w:val="30"/>
              </w:rPr>
            </w:pPr>
            <w:r>
              <w:rPr>
                <w:rFonts w:hint="eastAsia" w:ascii="仿宋_GB2312" w:eastAsia="仿宋_GB2312"/>
                <w:kern w:val="0"/>
                <w:sz w:val="30"/>
                <w:szCs w:val="30"/>
              </w:rPr>
              <w:t>主 杆 直 径8厘米以下（刚种植桐子树苗2元/棵</w:t>
            </w:r>
          </w:p>
        </w:tc>
      </w:tr>
    </w:tbl>
    <w:p>
      <w:pPr>
        <w:widowControl/>
        <w:jc w:val="center"/>
        <w:rPr>
          <w:rFonts w:eastAsia="创艺简标宋"/>
          <w:kern w:val="0"/>
          <w:sz w:val="38"/>
          <w:szCs w:val="38"/>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shd w:val="clear" w:color="auto" w:fill="FFFFFF"/>
        <w:spacing w:line="560" w:lineRule="exact"/>
        <w:ind w:firstLine="640" w:firstLineChars="200"/>
        <w:jc w:val="left"/>
        <w:rPr>
          <w:rFonts w:ascii="仿宋_GB2312" w:hAnsi="Times New Roman" w:eastAsia="仿宋_GB2312" w:cs="Times New Roman"/>
          <w:color w:val="333333"/>
          <w:kern w:val="0"/>
          <w:sz w:val="32"/>
          <w:szCs w:val="32"/>
        </w:rPr>
      </w:pPr>
    </w:p>
    <w:p>
      <w:pPr>
        <w:widowControl/>
        <w:rPr>
          <w:rFonts w:eastAsia="仿宋_GB2312"/>
          <w:kern w:val="0"/>
          <w:sz w:val="32"/>
          <w:szCs w:val="32"/>
        </w:rPr>
      </w:pPr>
      <w:r>
        <w:rPr>
          <w:kern w:val="0"/>
          <w:sz w:val="32"/>
          <w:szCs w:val="32"/>
        </w:rPr>
        <w:t>附</w:t>
      </w:r>
      <w:r>
        <w:rPr>
          <w:rFonts w:hint="eastAsia"/>
          <w:kern w:val="0"/>
          <w:sz w:val="32"/>
          <w:szCs w:val="32"/>
        </w:rPr>
        <w:t>件</w:t>
      </w:r>
      <w:r>
        <w:rPr>
          <w:rFonts w:eastAsia="仿宋_GB2312"/>
          <w:kern w:val="0"/>
          <w:sz w:val="32"/>
          <w:szCs w:val="32"/>
        </w:rPr>
        <w:t>4</w:t>
      </w:r>
    </w:p>
    <w:p>
      <w:pPr>
        <w:widowControl/>
        <w:jc w:val="center"/>
        <w:rPr>
          <w:rFonts w:hAnsiTheme="minorEastAsia"/>
          <w:b/>
          <w:kern w:val="0"/>
          <w:sz w:val="44"/>
          <w:szCs w:val="44"/>
        </w:rPr>
      </w:pPr>
      <w:r>
        <w:rPr>
          <w:rFonts w:hAnsiTheme="minorEastAsia"/>
          <w:b/>
          <w:kern w:val="0"/>
          <w:sz w:val="44"/>
          <w:szCs w:val="44"/>
        </w:rPr>
        <w:t>其他附着物补偿标准</w:t>
      </w:r>
    </w:p>
    <w:p>
      <w:pPr>
        <w:widowControl/>
        <w:jc w:val="center"/>
        <w:rPr>
          <w:kern w:val="0"/>
          <w:sz w:val="38"/>
          <w:szCs w:val="38"/>
        </w:rPr>
      </w:pPr>
    </w:p>
    <w:tbl>
      <w:tblPr>
        <w:tblStyle w:val="5"/>
        <w:tblW w:w="13156" w:type="dxa"/>
        <w:tblInd w:w="135" w:type="dxa"/>
        <w:tblLayout w:type="fixed"/>
        <w:tblCellMar>
          <w:top w:w="0" w:type="dxa"/>
          <w:left w:w="108" w:type="dxa"/>
          <w:bottom w:w="0" w:type="dxa"/>
          <w:right w:w="108" w:type="dxa"/>
        </w:tblCellMar>
      </w:tblPr>
      <w:tblGrid>
        <w:gridCol w:w="1249"/>
        <w:gridCol w:w="3260"/>
        <w:gridCol w:w="2410"/>
        <w:gridCol w:w="1843"/>
        <w:gridCol w:w="4394"/>
      </w:tblGrid>
      <w:tr>
        <w:tblPrEx>
          <w:tblCellMar>
            <w:top w:w="0" w:type="dxa"/>
            <w:left w:w="108" w:type="dxa"/>
            <w:bottom w:w="0" w:type="dxa"/>
            <w:right w:w="108" w:type="dxa"/>
          </w:tblCellMar>
        </w:tblPrEx>
        <w:trPr>
          <w:trHeight w:val="609" w:hRule="atLeast"/>
        </w:trPr>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序  号</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类  别</w:t>
            </w:r>
          </w:p>
        </w:tc>
        <w:tc>
          <w:tcPr>
            <w:tcW w:w="241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单  位</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赔偿标准（元）</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备  注</w:t>
            </w:r>
          </w:p>
        </w:tc>
      </w:tr>
      <w:tr>
        <w:tblPrEx>
          <w:tblCellMar>
            <w:top w:w="0" w:type="dxa"/>
            <w:left w:w="108" w:type="dxa"/>
            <w:bottom w:w="0" w:type="dxa"/>
            <w:right w:w="108" w:type="dxa"/>
          </w:tblCellMar>
        </w:tblPrEx>
        <w:trPr>
          <w:trHeight w:val="454" w:hRule="atLeast"/>
        </w:trPr>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三合土围墙</w:t>
            </w:r>
          </w:p>
        </w:tc>
        <w:tc>
          <w:tcPr>
            <w:tcW w:w="241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平方米</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131</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p>
        </w:tc>
      </w:tr>
      <w:tr>
        <w:tblPrEx>
          <w:tblCellMar>
            <w:top w:w="0" w:type="dxa"/>
            <w:left w:w="108" w:type="dxa"/>
            <w:bottom w:w="0" w:type="dxa"/>
            <w:right w:w="108" w:type="dxa"/>
          </w:tblCellMar>
        </w:tblPrEx>
        <w:trPr>
          <w:trHeight w:val="454" w:hRule="atLeast"/>
        </w:trPr>
        <w:tc>
          <w:tcPr>
            <w:tcW w:w="1249"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2</w:t>
            </w:r>
          </w:p>
        </w:tc>
        <w:tc>
          <w:tcPr>
            <w:tcW w:w="3260" w:type="dxa"/>
            <w:vMerge w:val="restart"/>
            <w:tcBorders>
              <w:top w:val="nil"/>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红砖围墙、</w:t>
            </w:r>
          </w:p>
          <w:p>
            <w:pPr>
              <w:widowControl/>
              <w:jc w:val="center"/>
              <w:rPr>
                <w:rFonts w:ascii="仿宋_GB2312" w:eastAsia="仿宋_GB2312"/>
                <w:kern w:val="0"/>
                <w:sz w:val="32"/>
                <w:szCs w:val="32"/>
              </w:rPr>
            </w:pPr>
            <w:r>
              <w:rPr>
                <w:rFonts w:hint="eastAsia" w:ascii="仿宋_GB2312" w:eastAsia="仿宋_GB2312"/>
                <w:kern w:val="0"/>
                <w:sz w:val="32"/>
                <w:szCs w:val="32"/>
              </w:rPr>
              <w:t>猪舍围墙（砌格）</w:t>
            </w:r>
          </w:p>
        </w:tc>
        <w:tc>
          <w:tcPr>
            <w:tcW w:w="2410" w:type="dxa"/>
            <w:vMerge w:val="restart"/>
            <w:tcBorders>
              <w:top w:val="nil"/>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平方米</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120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24墙</w:t>
            </w:r>
          </w:p>
        </w:tc>
      </w:tr>
      <w:tr>
        <w:tblPrEx>
          <w:tblCellMar>
            <w:top w:w="0" w:type="dxa"/>
            <w:left w:w="108" w:type="dxa"/>
            <w:bottom w:w="0" w:type="dxa"/>
            <w:right w:w="108" w:type="dxa"/>
          </w:tblCellMar>
        </w:tblPrEx>
        <w:trPr>
          <w:trHeight w:val="454" w:hRule="atLeast"/>
        </w:trPr>
        <w:tc>
          <w:tcPr>
            <w:tcW w:w="124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326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241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100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18墙</w:t>
            </w:r>
          </w:p>
        </w:tc>
      </w:tr>
      <w:tr>
        <w:tblPrEx>
          <w:tblCellMar>
            <w:top w:w="0" w:type="dxa"/>
            <w:left w:w="108" w:type="dxa"/>
            <w:bottom w:w="0" w:type="dxa"/>
            <w:right w:w="108" w:type="dxa"/>
          </w:tblCellMar>
        </w:tblPrEx>
        <w:trPr>
          <w:trHeight w:val="454" w:hRule="atLeast"/>
        </w:trPr>
        <w:tc>
          <w:tcPr>
            <w:tcW w:w="124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326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241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80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12墙</w:t>
            </w:r>
          </w:p>
        </w:tc>
      </w:tr>
      <w:tr>
        <w:tblPrEx>
          <w:tblCellMar>
            <w:top w:w="0" w:type="dxa"/>
            <w:left w:w="108" w:type="dxa"/>
            <w:bottom w:w="0" w:type="dxa"/>
            <w:right w:w="108" w:type="dxa"/>
          </w:tblCellMar>
        </w:tblPrEx>
        <w:trPr>
          <w:trHeight w:val="454" w:hRule="atLeast"/>
        </w:trPr>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3</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砖石、水泥化粪池、</w:t>
            </w:r>
          </w:p>
          <w:p>
            <w:pPr>
              <w:widowControl/>
              <w:jc w:val="center"/>
              <w:rPr>
                <w:rFonts w:ascii="仿宋_GB2312" w:eastAsia="仿宋_GB2312"/>
                <w:kern w:val="0"/>
                <w:sz w:val="32"/>
                <w:szCs w:val="32"/>
              </w:rPr>
            </w:pPr>
            <w:r>
              <w:rPr>
                <w:rFonts w:hint="eastAsia" w:ascii="仿宋_GB2312" w:eastAsia="仿宋_GB2312"/>
                <w:kern w:val="0"/>
                <w:sz w:val="32"/>
                <w:szCs w:val="32"/>
              </w:rPr>
              <w:t>水池、沼气池</w:t>
            </w:r>
          </w:p>
        </w:tc>
        <w:tc>
          <w:tcPr>
            <w:tcW w:w="241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立方米</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250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p>
        </w:tc>
      </w:tr>
      <w:tr>
        <w:tblPrEx>
          <w:tblCellMar>
            <w:top w:w="0" w:type="dxa"/>
            <w:left w:w="108" w:type="dxa"/>
            <w:bottom w:w="0" w:type="dxa"/>
            <w:right w:w="108" w:type="dxa"/>
          </w:tblCellMar>
        </w:tblPrEx>
        <w:trPr>
          <w:trHeight w:val="454" w:hRule="atLeast"/>
        </w:trPr>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4</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水      井</w:t>
            </w:r>
          </w:p>
        </w:tc>
        <w:tc>
          <w:tcPr>
            <w:tcW w:w="241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立方米</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500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按井内的容积补偿</w:t>
            </w:r>
          </w:p>
        </w:tc>
      </w:tr>
      <w:tr>
        <w:tblPrEx>
          <w:tblCellMar>
            <w:top w:w="0" w:type="dxa"/>
            <w:left w:w="108" w:type="dxa"/>
            <w:bottom w:w="0" w:type="dxa"/>
            <w:right w:w="108" w:type="dxa"/>
          </w:tblCellMar>
        </w:tblPrEx>
        <w:trPr>
          <w:trHeight w:val="454" w:hRule="atLeast"/>
        </w:trPr>
        <w:tc>
          <w:tcPr>
            <w:tcW w:w="1249" w:type="dxa"/>
            <w:vMerge w:val="restart"/>
            <w:tcBorders>
              <w:top w:val="single" w:color="000000" w:sz="4" w:space="0"/>
              <w:left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5</w:t>
            </w:r>
          </w:p>
        </w:tc>
        <w:tc>
          <w:tcPr>
            <w:tcW w:w="3260" w:type="dxa"/>
            <w:vMerge w:val="restart"/>
            <w:tcBorders>
              <w:top w:val="single" w:color="000000" w:sz="4" w:space="0"/>
              <w:left w:val="nil"/>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手  压  井</w:t>
            </w:r>
          </w:p>
        </w:tc>
        <w:tc>
          <w:tcPr>
            <w:tcW w:w="2410" w:type="dxa"/>
            <w:vMerge w:val="restart"/>
            <w:tcBorders>
              <w:top w:val="single" w:color="000000" w:sz="4" w:space="0"/>
              <w:left w:val="nil"/>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座</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1000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小井</w:t>
            </w:r>
          </w:p>
        </w:tc>
      </w:tr>
      <w:tr>
        <w:tblPrEx>
          <w:tblCellMar>
            <w:top w:w="0" w:type="dxa"/>
            <w:left w:w="108" w:type="dxa"/>
            <w:bottom w:w="0" w:type="dxa"/>
            <w:right w:w="108" w:type="dxa"/>
          </w:tblCellMar>
        </w:tblPrEx>
        <w:trPr>
          <w:trHeight w:val="454" w:hRule="atLeast"/>
        </w:trPr>
        <w:tc>
          <w:tcPr>
            <w:tcW w:w="1249" w:type="dxa"/>
            <w:vMerge w:val="continue"/>
            <w:tcBorders>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p>
        </w:tc>
        <w:tc>
          <w:tcPr>
            <w:tcW w:w="3260" w:type="dxa"/>
            <w:vMerge w:val="continue"/>
            <w:tcBorders>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p>
        </w:tc>
        <w:tc>
          <w:tcPr>
            <w:tcW w:w="2410" w:type="dxa"/>
            <w:vMerge w:val="continue"/>
            <w:tcBorders>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2000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大井</w:t>
            </w:r>
          </w:p>
        </w:tc>
      </w:tr>
      <w:tr>
        <w:tblPrEx>
          <w:tblCellMar>
            <w:top w:w="0" w:type="dxa"/>
            <w:left w:w="108" w:type="dxa"/>
            <w:bottom w:w="0" w:type="dxa"/>
            <w:right w:w="108" w:type="dxa"/>
          </w:tblCellMar>
        </w:tblPrEx>
        <w:trPr>
          <w:trHeight w:val="454" w:hRule="atLeast"/>
        </w:trPr>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6</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水塔（天面水池）</w:t>
            </w:r>
          </w:p>
        </w:tc>
        <w:tc>
          <w:tcPr>
            <w:tcW w:w="241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立方米</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500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p>
        </w:tc>
      </w:tr>
      <w:tr>
        <w:tblPrEx>
          <w:tblCellMar>
            <w:top w:w="0" w:type="dxa"/>
            <w:left w:w="108" w:type="dxa"/>
            <w:bottom w:w="0" w:type="dxa"/>
            <w:right w:w="108" w:type="dxa"/>
          </w:tblCellMar>
        </w:tblPrEx>
        <w:trPr>
          <w:trHeight w:val="454" w:hRule="atLeast"/>
        </w:trPr>
        <w:tc>
          <w:tcPr>
            <w:tcW w:w="1249"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7</w:t>
            </w:r>
          </w:p>
        </w:tc>
        <w:tc>
          <w:tcPr>
            <w:tcW w:w="3260" w:type="dxa"/>
            <w:vMerge w:val="restart"/>
            <w:tcBorders>
              <w:top w:val="nil"/>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用砖砌塘堤</w:t>
            </w:r>
          </w:p>
        </w:tc>
        <w:tc>
          <w:tcPr>
            <w:tcW w:w="2410" w:type="dxa"/>
            <w:vMerge w:val="restart"/>
            <w:tcBorders>
              <w:top w:val="nil"/>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平方米</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120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24墙</w:t>
            </w:r>
          </w:p>
        </w:tc>
      </w:tr>
      <w:tr>
        <w:tblPrEx>
          <w:tblCellMar>
            <w:top w:w="0" w:type="dxa"/>
            <w:left w:w="108" w:type="dxa"/>
            <w:bottom w:w="0" w:type="dxa"/>
            <w:right w:w="108" w:type="dxa"/>
          </w:tblCellMar>
        </w:tblPrEx>
        <w:trPr>
          <w:trHeight w:val="454" w:hRule="atLeast"/>
        </w:trPr>
        <w:tc>
          <w:tcPr>
            <w:tcW w:w="124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326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241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100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18墙</w:t>
            </w:r>
          </w:p>
        </w:tc>
      </w:tr>
      <w:tr>
        <w:tblPrEx>
          <w:tblCellMar>
            <w:top w:w="0" w:type="dxa"/>
            <w:left w:w="108" w:type="dxa"/>
            <w:bottom w:w="0" w:type="dxa"/>
            <w:right w:w="108" w:type="dxa"/>
          </w:tblCellMar>
        </w:tblPrEx>
        <w:trPr>
          <w:trHeight w:val="454" w:hRule="atLeast"/>
        </w:trPr>
        <w:tc>
          <w:tcPr>
            <w:tcW w:w="124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326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241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80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12墙</w:t>
            </w:r>
          </w:p>
        </w:tc>
      </w:tr>
      <w:tr>
        <w:tblPrEx>
          <w:tblCellMar>
            <w:top w:w="0" w:type="dxa"/>
            <w:left w:w="108" w:type="dxa"/>
            <w:bottom w:w="0" w:type="dxa"/>
            <w:right w:w="108" w:type="dxa"/>
          </w:tblCellMar>
        </w:tblPrEx>
        <w:trPr>
          <w:trHeight w:val="454" w:hRule="atLeast"/>
        </w:trPr>
        <w:tc>
          <w:tcPr>
            <w:tcW w:w="124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326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2410" w:type="dxa"/>
            <w:vMerge w:val="continue"/>
            <w:tcBorders>
              <w:top w:val="nil"/>
              <w:left w:val="nil"/>
              <w:bottom w:val="single" w:color="000000" w:sz="4" w:space="0"/>
              <w:right w:val="single" w:color="000000" w:sz="4" w:space="0"/>
            </w:tcBorders>
            <w:vAlign w:val="center"/>
          </w:tcPr>
          <w:p>
            <w:pPr>
              <w:widowControl/>
              <w:jc w:val="left"/>
              <w:rPr>
                <w:rFonts w:ascii="仿宋_GB2312" w:eastAsia="仿宋_GB2312"/>
                <w:kern w:val="0"/>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5</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水泥砂浆批灰</w:t>
            </w:r>
          </w:p>
        </w:tc>
      </w:tr>
      <w:tr>
        <w:tblPrEx>
          <w:tblCellMar>
            <w:top w:w="0" w:type="dxa"/>
            <w:left w:w="108" w:type="dxa"/>
            <w:bottom w:w="0" w:type="dxa"/>
            <w:right w:w="108" w:type="dxa"/>
          </w:tblCellMar>
        </w:tblPrEx>
        <w:trPr>
          <w:trHeight w:val="454" w:hRule="atLeast"/>
        </w:trPr>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8</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用石砌塘堤</w:t>
            </w:r>
          </w:p>
        </w:tc>
        <w:tc>
          <w:tcPr>
            <w:tcW w:w="241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立方米</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280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p>
        </w:tc>
      </w:tr>
      <w:tr>
        <w:tblPrEx>
          <w:tblCellMar>
            <w:top w:w="0" w:type="dxa"/>
            <w:left w:w="108" w:type="dxa"/>
            <w:bottom w:w="0" w:type="dxa"/>
            <w:right w:w="108" w:type="dxa"/>
          </w:tblCellMar>
        </w:tblPrEx>
        <w:trPr>
          <w:trHeight w:val="454" w:hRule="atLeast"/>
        </w:trPr>
        <w:tc>
          <w:tcPr>
            <w:tcW w:w="1249" w:type="dxa"/>
            <w:vMerge w:val="restart"/>
            <w:tcBorders>
              <w:top w:val="single" w:color="000000" w:sz="4" w:space="0"/>
              <w:left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9</w:t>
            </w:r>
          </w:p>
        </w:tc>
        <w:tc>
          <w:tcPr>
            <w:tcW w:w="3260" w:type="dxa"/>
            <w:vMerge w:val="restart"/>
            <w:tcBorders>
              <w:top w:val="single" w:color="000000" w:sz="4" w:space="0"/>
              <w:left w:val="nil"/>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砼空地</w:t>
            </w:r>
          </w:p>
        </w:tc>
        <w:tc>
          <w:tcPr>
            <w:tcW w:w="2410" w:type="dxa"/>
            <w:vMerge w:val="restart"/>
            <w:tcBorders>
              <w:top w:val="single" w:color="000000" w:sz="4" w:space="0"/>
              <w:left w:val="nil"/>
              <w:right w:val="single" w:color="000000" w:sz="4" w:space="0"/>
            </w:tcBorders>
            <w:vAlign w:val="center"/>
          </w:tcPr>
          <w:p>
            <w:pPr>
              <w:jc w:val="center"/>
              <w:rPr>
                <w:rFonts w:ascii="仿宋_GB2312" w:eastAsia="仿宋_GB2312"/>
                <w:sz w:val="32"/>
                <w:szCs w:val="32"/>
              </w:rPr>
            </w:pPr>
            <w:r>
              <w:rPr>
                <w:rFonts w:hint="eastAsia" w:ascii="仿宋_GB2312" w:eastAsia="仿宋_GB2312"/>
                <w:kern w:val="0"/>
                <w:sz w:val="32"/>
                <w:szCs w:val="32"/>
              </w:rPr>
              <w:t>立方米</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350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10厘米厚</w:t>
            </w:r>
          </w:p>
        </w:tc>
      </w:tr>
      <w:tr>
        <w:tblPrEx>
          <w:tblCellMar>
            <w:top w:w="0" w:type="dxa"/>
            <w:left w:w="108" w:type="dxa"/>
            <w:bottom w:w="0" w:type="dxa"/>
            <w:right w:w="108" w:type="dxa"/>
          </w:tblCellMar>
        </w:tblPrEx>
        <w:trPr>
          <w:trHeight w:val="454" w:hRule="atLeast"/>
        </w:trPr>
        <w:tc>
          <w:tcPr>
            <w:tcW w:w="1249" w:type="dxa"/>
            <w:vMerge w:val="continue"/>
            <w:tcBorders>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p>
        </w:tc>
        <w:tc>
          <w:tcPr>
            <w:tcW w:w="3260" w:type="dxa"/>
            <w:vMerge w:val="continue"/>
            <w:tcBorders>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p>
        </w:tc>
        <w:tc>
          <w:tcPr>
            <w:tcW w:w="2410" w:type="dxa"/>
            <w:vMerge w:val="continue"/>
            <w:tcBorders>
              <w:left w:val="nil"/>
              <w:bottom w:val="single" w:color="000000" w:sz="4" w:space="0"/>
              <w:right w:val="single" w:color="000000" w:sz="4" w:space="0"/>
            </w:tcBorders>
          </w:tcPr>
          <w:p>
            <w:pPr>
              <w:rPr>
                <w:rFonts w:ascii="仿宋_GB2312" w:eastAsia="仿宋_GB2312"/>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430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10厘米厚、带筋</w:t>
            </w:r>
          </w:p>
        </w:tc>
      </w:tr>
      <w:tr>
        <w:tblPrEx>
          <w:tblCellMar>
            <w:top w:w="0" w:type="dxa"/>
            <w:left w:w="108" w:type="dxa"/>
            <w:bottom w:w="0" w:type="dxa"/>
            <w:right w:w="108" w:type="dxa"/>
          </w:tblCellMar>
        </w:tblPrEx>
        <w:trPr>
          <w:trHeight w:val="454" w:hRule="atLeast"/>
        </w:trPr>
        <w:tc>
          <w:tcPr>
            <w:tcW w:w="1249" w:type="dxa"/>
            <w:vMerge w:val="restart"/>
            <w:tcBorders>
              <w:top w:val="single" w:color="000000" w:sz="4" w:space="0"/>
              <w:left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10</w:t>
            </w:r>
          </w:p>
        </w:tc>
        <w:tc>
          <w:tcPr>
            <w:tcW w:w="3260" w:type="dxa"/>
            <w:vMerge w:val="restart"/>
            <w:tcBorders>
              <w:top w:val="single" w:color="000000" w:sz="4" w:space="0"/>
              <w:left w:val="nil"/>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面砖粘贴</w:t>
            </w:r>
          </w:p>
        </w:tc>
        <w:tc>
          <w:tcPr>
            <w:tcW w:w="2410" w:type="dxa"/>
            <w:vMerge w:val="restart"/>
            <w:tcBorders>
              <w:top w:val="single" w:color="000000" w:sz="4" w:space="0"/>
              <w:left w:val="nil"/>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平方米</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70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瓷块、马赛克</w:t>
            </w:r>
          </w:p>
        </w:tc>
      </w:tr>
      <w:tr>
        <w:tblPrEx>
          <w:tblCellMar>
            <w:top w:w="0" w:type="dxa"/>
            <w:left w:w="108" w:type="dxa"/>
            <w:bottom w:w="0" w:type="dxa"/>
            <w:right w:w="108" w:type="dxa"/>
          </w:tblCellMar>
        </w:tblPrEx>
        <w:trPr>
          <w:trHeight w:val="454" w:hRule="atLeast"/>
        </w:trPr>
        <w:tc>
          <w:tcPr>
            <w:tcW w:w="1249" w:type="dxa"/>
            <w:vMerge w:val="continue"/>
            <w:tcBorders>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p>
        </w:tc>
        <w:tc>
          <w:tcPr>
            <w:tcW w:w="3260" w:type="dxa"/>
            <w:vMerge w:val="continue"/>
            <w:tcBorders>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p>
        </w:tc>
        <w:tc>
          <w:tcPr>
            <w:tcW w:w="2410" w:type="dxa"/>
            <w:vMerge w:val="continue"/>
            <w:tcBorders>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80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瓷地砖</w:t>
            </w:r>
          </w:p>
        </w:tc>
      </w:tr>
      <w:tr>
        <w:tblPrEx>
          <w:tblCellMar>
            <w:top w:w="0" w:type="dxa"/>
            <w:left w:w="108" w:type="dxa"/>
            <w:bottom w:w="0" w:type="dxa"/>
            <w:right w:w="108" w:type="dxa"/>
          </w:tblCellMar>
        </w:tblPrEx>
        <w:trPr>
          <w:trHeight w:val="454" w:hRule="atLeast"/>
        </w:trPr>
        <w:tc>
          <w:tcPr>
            <w:tcW w:w="124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11</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猪舍设施设备</w:t>
            </w:r>
          </w:p>
        </w:tc>
        <w:tc>
          <w:tcPr>
            <w:tcW w:w="2410"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平方米</w:t>
            </w:r>
          </w:p>
        </w:tc>
        <w:tc>
          <w:tcPr>
            <w:tcW w:w="1843"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r>
              <w:rPr>
                <w:rFonts w:hint="eastAsia" w:ascii="仿宋_GB2312" w:eastAsia="仿宋_GB2312"/>
                <w:kern w:val="0"/>
                <w:sz w:val="32"/>
                <w:szCs w:val="32"/>
              </w:rPr>
              <w:t>50</w:t>
            </w:r>
          </w:p>
        </w:tc>
        <w:tc>
          <w:tcPr>
            <w:tcW w:w="4394" w:type="dxa"/>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kern w:val="0"/>
                <w:sz w:val="32"/>
                <w:szCs w:val="32"/>
              </w:rPr>
            </w:pPr>
          </w:p>
        </w:tc>
      </w:tr>
    </w:tbl>
    <w:p>
      <w:pPr>
        <w:widowControl/>
        <w:snapToGrid w:val="0"/>
        <w:spacing w:line="380" w:lineRule="exact"/>
        <w:jc w:val="left"/>
        <w:rPr>
          <w:kern w:val="0"/>
          <w:szCs w:val="21"/>
        </w:rPr>
        <w:sectPr>
          <w:footerReference r:id="rId3" w:type="default"/>
          <w:pgSz w:w="16839" w:h="23814"/>
          <w:pgMar w:top="1440" w:right="1542" w:bottom="907" w:left="1542" w:header="851" w:footer="754" w:gutter="0"/>
          <w:cols w:space="720" w:num="1"/>
          <w:docGrid w:type="lines" w:linePitch="312" w:charSpace="0"/>
        </w:sectPr>
      </w:pPr>
    </w:p>
    <w:p>
      <w:pPr>
        <w:widowControl/>
        <w:rPr>
          <w:rFonts w:eastAsia="仿宋_GB2312"/>
          <w:kern w:val="0"/>
          <w:sz w:val="32"/>
          <w:szCs w:val="32"/>
        </w:rPr>
      </w:pPr>
      <w:r>
        <w:rPr>
          <w:kern w:val="0"/>
          <w:sz w:val="32"/>
          <w:szCs w:val="32"/>
        </w:rPr>
        <w:t>附</w:t>
      </w:r>
      <w:r>
        <w:rPr>
          <w:rFonts w:hint="eastAsia"/>
          <w:kern w:val="0"/>
          <w:sz w:val="32"/>
          <w:szCs w:val="32"/>
        </w:rPr>
        <w:t>件</w:t>
      </w:r>
      <w:r>
        <w:rPr>
          <w:rFonts w:eastAsia="仿宋_GB2312"/>
          <w:kern w:val="0"/>
          <w:sz w:val="32"/>
          <w:szCs w:val="32"/>
        </w:rPr>
        <w:t>5</w:t>
      </w:r>
    </w:p>
    <w:p>
      <w:pPr>
        <w:widowControl/>
        <w:jc w:val="center"/>
        <w:rPr>
          <w:rFonts w:hAnsiTheme="minorEastAsia"/>
          <w:b/>
          <w:kern w:val="0"/>
          <w:sz w:val="44"/>
          <w:szCs w:val="44"/>
        </w:rPr>
      </w:pPr>
      <w:r>
        <w:rPr>
          <w:rFonts w:hAnsiTheme="minorEastAsia"/>
          <w:b/>
          <w:kern w:val="0"/>
          <w:sz w:val="44"/>
          <w:szCs w:val="44"/>
        </w:rPr>
        <w:t>苗木迁移补偿标准</w:t>
      </w:r>
    </w:p>
    <w:p>
      <w:pPr>
        <w:widowControl/>
        <w:jc w:val="center"/>
        <w:rPr>
          <w:b/>
          <w:kern w:val="0"/>
          <w:sz w:val="36"/>
          <w:szCs w:val="36"/>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11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26"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10"/>
                <w:kern w:val="0"/>
                <w:sz w:val="32"/>
                <w:szCs w:val="32"/>
              </w:rPr>
              <w:t>序号</w:t>
            </w:r>
          </w:p>
        </w:tc>
        <w:tc>
          <w:tcPr>
            <w:tcW w:w="4111"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6"/>
                <w:kern w:val="0"/>
                <w:sz w:val="32"/>
                <w:szCs w:val="32"/>
              </w:rPr>
              <w:t>苗木规格</w:t>
            </w:r>
          </w:p>
        </w:tc>
        <w:tc>
          <w:tcPr>
            <w:tcW w:w="8079"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6"/>
                <w:kern w:val="0"/>
                <w:sz w:val="32"/>
                <w:szCs w:val="32"/>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526"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10"/>
                <w:kern w:val="0"/>
                <w:sz w:val="32"/>
                <w:szCs w:val="32"/>
              </w:rPr>
              <w:t>1</w:t>
            </w:r>
          </w:p>
        </w:tc>
        <w:tc>
          <w:tcPr>
            <w:tcW w:w="4111"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6"/>
                <w:kern w:val="0"/>
                <w:sz w:val="32"/>
                <w:szCs w:val="32"/>
              </w:rPr>
              <w:t>平均直径6</w:t>
            </w:r>
            <w:r>
              <w:rPr>
                <w:rFonts w:hint="eastAsia" w:ascii="仿宋_GB2312" w:hAnsi="Times New Roman" w:eastAsia="宋体" w:cs="Times New Roman"/>
                <w:spacing w:val="6"/>
                <w:kern w:val="0"/>
                <w:sz w:val="32"/>
                <w:szCs w:val="32"/>
              </w:rPr>
              <w:t>㎝</w:t>
            </w:r>
            <w:r>
              <w:rPr>
                <w:rFonts w:hint="eastAsia" w:ascii="仿宋_GB2312" w:hAnsi="Times New Roman" w:eastAsia="仿宋_GB2312" w:cs="Times New Roman"/>
                <w:spacing w:val="6"/>
                <w:kern w:val="0"/>
                <w:sz w:val="32"/>
                <w:szCs w:val="32"/>
              </w:rPr>
              <w:t>以下</w:t>
            </w:r>
          </w:p>
        </w:tc>
        <w:tc>
          <w:tcPr>
            <w:tcW w:w="8079"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6"/>
                <w:kern w:val="0"/>
                <w:sz w:val="32"/>
                <w:szCs w:val="32"/>
              </w:rPr>
              <w:t>15000-20000元/亩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526"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10"/>
                <w:kern w:val="0"/>
                <w:sz w:val="32"/>
                <w:szCs w:val="32"/>
              </w:rPr>
              <w:t>2</w:t>
            </w:r>
          </w:p>
        </w:tc>
        <w:tc>
          <w:tcPr>
            <w:tcW w:w="4111"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6"/>
                <w:kern w:val="0"/>
                <w:sz w:val="32"/>
                <w:szCs w:val="32"/>
              </w:rPr>
              <w:t>平均直径6</w:t>
            </w:r>
            <w:r>
              <w:rPr>
                <w:rFonts w:hint="eastAsia" w:ascii="仿宋_GB2312" w:hAnsi="Times New Roman" w:eastAsia="宋体" w:cs="Times New Roman"/>
                <w:spacing w:val="6"/>
                <w:kern w:val="0"/>
                <w:sz w:val="32"/>
                <w:szCs w:val="32"/>
              </w:rPr>
              <w:t>㎝</w:t>
            </w:r>
            <w:r>
              <w:rPr>
                <w:rFonts w:hint="eastAsia" w:ascii="仿宋_GB2312" w:hAnsi="Times New Roman" w:eastAsia="仿宋_GB2312" w:cs="Times New Roman"/>
                <w:spacing w:val="6"/>
                <w:kern w:val="0"/>
                <w:sz w:val="32"/>
                <w:szCs w:val="32"/>
              </w:rPr>
              <w:t>—10</w:t>
            </w:r>
            <w:r>
              <w:rPr>
                <w:rFonts w:hint="eastAsia" w:ascii="仿宋_GB2312" w:hAnsi="Times New Roman" w:eastAsia="宋体" w:cs="Times New Roman"/>
                <w:spacing w:val="6"/>
                <w:kern w:val="0"/>
                <w:sz w:val="32"/>
                <w:szCs w:val="32"/>
              </w:rPr>
              <w:t>㎝</w:t>
            </w:r>
          </w:p>
        </w:tc>
        <w:tc>
          <w:tcPr>
            <w:tcW w:w="8079"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6"/>
                <w:kern w:val="0"/>
                <w:sz w:val="32"/>
                <w:szCs w:val="32"/>
              </w:rPr>
              <w:t>25000-30000元/亩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526"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10"/>
                <w:kern w:val="0"/>
                <w:sz w:val="32"/>
                <w:szCs w:val="32"/>
              </w:rPr>
              <w:t>3</w:t>
            </w:r>
          </w:p>
        </w:tc>
        <w:tc>
          <w:tcPr>
            <w:tcW w:w="4111"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6"/>
                <w:kern w:val="0"/>
                <w:sz w:val="32"/>
                <w:szCs w:val="32"/>
              </w:rPr>
              <w:t>平均直径11</w:t>
            </w:r>
            <w:r>
              <w:rPr>
                <w:rFonts w:hint="eastAsia" w:ascii="仿宋_GB2312" w:hAnsi="Times New Roman" w:eastAsia="宋体" w:cs="Times New Roman"/>
                <w:spacing w:val="6"/>
                <w:kern w:val="0"/>
                <w:sz w:val="32"/>
                <w:szCs w:val="32"/>
              </w:rPr>
              <w:t>㎝</w:t>
            </w:r>
            <w:r>
              <w:rPr>
                <w:rFonts w:hint="eastAsia" w:ascii="仿宋_GB2312" w:hAnsi="Times New Roman" w:eastAsia="仿宋_GB2312" w:cs="Times New Roman"/>
                <w:spacing w:val="6"/>
                <w:kern w:val="0"/>
                <w:sz w:val="32"/>
                <w:szCs w:val="32"/>
              </w:rPr>
              <w:t>—15</w:t>
            </w:r>
            <w:r>
              <w:rPr>
                <w:rFonts w:hint="eastAsia" w:ascii="仿宋_GB2312" w:hAnsi="Times New Roman" w:eastAsia="宋体" w:cs="Times New Roman"/>
                <w:spacing w:val="6"/>
                <w:kern w:val="0"/>
                <w:sz w:val="32"/>
                <w:szCs w:val="32"/>
              </w:rPr>
              <w:t>㎝</w:t>
            </w:r>
          </w:p>
        </w:tc>
        <w:tc>
          <w:tcPr>
            <w:tcW w:w="8079"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6"/>
                <w:kern w:val="0"/>
                <w:sz w:val="32"/>
                <w:szCs w:val="32"/>
              </w:rPr>
              <w:t>30000-35000元/亩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526"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10"/>
                <w:kern w:val="0"/>
                <w:sz w:val="32"/>
                <w:szCs w:val="32"/>
              </w:rPr>
              <w:t>4</w:t>
            </w:r>
          </w:p>
        </w:tc>
        <w:tc>
          <w:tcPr>
            <w:tcW w:w="4111"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6"/>
                <w:kern w:val="0"/>
                <w:sz w:val="32"/>
                <w:szCs w:val="32"/>
              </w:rPr>
              <w:t>平均直径15</w:t>
            </w:r>
            <w:r>
              <w:rPr>
                <w:rFonts w:hint="eastAsia" w:ascii="仿宋_GB2312" w:hAnsi="Times New Roman" w:eastAsia="宋体" w:cs="Times New Roman"/>
                <w:spacing w:val="6"/>
                <w:kern w:val="0"/>
                <w:sz w:val="32"/>
                <w:szCs w:val="32"/>
              </w:rPr>
              <w:t>㎝</w:t>
            </w:r>
            <w:r>
              <w:rPr>
                <w:rFonts w:hint="eastAsia" w:ascii="仿宋_GB2312" w:hAnsi="Times New Roman" w:eastAsia="仿宋_GB2312" w:cs="Times New Roman"/>
                <w:spacing w:val="6"/>
                <w:kern w:val="0"/>
                <w:sz w:val="32"/>
                <w:szCs w:val="32"/>
              </w:rPr>
              <w:t>以上</w:t>
            </w:r>
          </w:p>
        </w:tc>
        <w:tc>
          <w:tcPr>
            <w:tcW w:w="8079" w:type="dxa"/>
            <w:vAlign w:val="center"/>
          </w:tcPr>
          <w:p>
            <w:pPr>
              <w:jc w:val="center"/>
              <w:rPr>
                <w:rFonts w:ascii="仿宋_GB2312" w:hAnsi="Times New Roman" w:eastAsia="仿宋_GB2312" w:cs="Times New Roman"/>
                <w:spacing w:val="10"/>
                <w:kern w:val="0"/>
                <w:sz w:val="32"/>
                <w:szCs w:val="32"/>
              </w:rPr>
            </w:pPr>
            <w:r>
              <w:rPr>
                <w:rFonts w:hint="eastAsia" w:ascii="仿宋_GB2312" w:hAnsi="Times New Roman" w:eastAsia="仿宋_GB2312" w:cs="Times New Roman"/>
                <w:spacing w:val="6"/>
                <w:kern w:val="0"/>
                <w:sz w:val="32"/>
                <w:szCs w:val="32"/>
              </w:rPr>
              <w:t>40000-45000元/亩</w:t>
            </w:r>
          </w:p>
        </w:tc>
      </w:tr>
    </w:tbl>
    <w:p>
      <w:pPr>
        <w:rPr>
          <w:rFonts w:eastAsia="仿宋_GB2312"/>
          <w:spacing w:val="6"/>
          <w:sz w:val="32"/>
          <w:szCs w:val="32"/>
        </w:rPr>
      </w:pPr>
      <w:r>
        <w:rPr>
          <w:rFonts w:hint="eastAsia" w:eastAsia="仿宋_GB2312"/>
          <w:sz w:val="32"/>
          <w:szCs w:val="32"/>
        </w:rPr>
        <w:t xml:space="preserve">   </w:t>
      </w:r>
      <w:r>
        <w:rPr>
          <w:rFonts w:eastAsia="仿宋_GB2312"/>
          <w:sz w:val="32"/>
          <w:szCs w:val="32"/>
        </w:rPr>
        <w:t>说明：对苗木直径</w:t>
      </w:r>
      <w:r>
        <w:rPr>
          <w:rFonts w:eastAsia="仿宋_GB2312"/>
          <w:spacing w:val="6"/>
          <w:sz w:val="32"/>
          <w:szCs w:val="32"/>
        </w:rPr>
        <w:t>20</w:t>
      </w:r>
      <w:r>
        <w:rPr>
          <w:spacing w:val="6"/>
          <w:sz w:val="32"/>
          <w:szCs w:val="32"/>
        </w:rPr>
        <w:t>㎝</w:t>
      </w:r>
      <w:r>
        <w:rPr>
          <w:rFonts w:eastAsia="仿宋_GB2312"/>
          <w:spacing w:val="6"/>
          <w:sz w:val="32"/>
          <w:szCs w:val="32"/>
        </w:rPr>
        <w:t>—30</w:t>
      </w:r>
      <w:r>
        <w:rPr>
          <w:spacing w:val="6"/>
          <w:sz w:val="32"/>
          <w:szCs w:val="32"/>
        </w:rPr>
        <w:t>㎝</w:t>
      </w:r>
      <w:r>
        <w:rPr>
          <w:rFonts w:eastAsia="仿宋_GB2312"/>
          <w:spacing w:val="6"/>
          <w:sz w:val="32"/>
          <w:szCs w:val="32"/>
        </w:rPr>
        <w:t>，每株再给予600元迁移补助；直径超过30</w:t>
      </w:r>
      <w:r>
        <w:rPr>
          <w:spacing w:val="6"/>
          <w:sz w:val="32"/>
          <w:szCs w:val="32"/>
        </w:rPr>
        <w:t>㎝</w:t>
      </w:r>
      <w:r>
        <w:rPr>
          <w:rFonts w:eastAsia="仿宋_GB2312"/>
          <w:spacing w:val="6"/>
          <w:sz w:val="32"/>
          <w:szCs w:val="32"/>
        </w:rPr>
        <w:t>的，每株再给予800元迁移补助。</w:t>
      </w: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napToGrid w:val="0"/>
        <w:spacing w:line="580" w:lineRule="exact"/>
        <w:jc w:val="left"/>
        <w:rPr>
          <w:rFonts w:eastAsia="仿宋_GB2312"/>
          <w:kern w:val="0"/>
          <w:sz w:val="32"/>
          <w:szCs w:val="32"/>
        </w:rPr>
      </w:pPr>
      <w:r>
        <w:rPr>
          <w:rFonts w:eastAsia="仿宋_GB2312"/>
          <w:kern w:val="0"/>
          <w:sz w:val="32"/>
          <w:szCs w:val="32"/>
        </w:rPr>
        <w:t>附</w:t>
      </w:r>
      <w:r>
        <w:rPr>
          <w:rFonts w:hint="eastAsia" w:eastAsia="仿宋_GB2312"/>
          <w:kern w:val="0"/>
          <w:sz w:val="32"/>
          <w:szCs w:val="32"/>
        </w:rPr>
        <w:t>件6</w:t>
      </w:r>
      <w:r>
        <w:rPr>
          <w:rFonts w:eastAsia="仿宋_GB2312"/>
          <w:kern w:val="0"/>
          <w:sz w:val="32"/>
          <w:szCs w:val="32"/>
        </w:rPr>
        <w:t>：</w:t>
      </w:r>
    </w:p>
    <w:p>
      <w:pPr>
        <w:widowControl/>
        <w:jc w:val="center"/>
        <w:rPr>
          <w:rFonts w:hAnsiTheme="minorEastAsia"/>
          <w:b/>
          <w:kern w:val="0"/>
          <w:sz w:val="44"/>
          <w:szCs w:val="44"/>
        </w:rPr>
      </w:pPr>
      <w:r>
        <w:rPr>
          <w:rFonts w:hAnsiTheme="minorEastAsia"/>
          <w:b/>
          <w:kern w:val="0"/>
          <w:sz w:val="44"/>
          <w:szCs w:val="44"/>
        </w:rPr>
        <w:t>征收坟墓补偿标准</w:t>
      </w:r>
    </w:p>
    <w:p>
      <w:pPr>
        <w:widowControl/>
        <w:jc w:val="center"/>
        <w:rPr>
          <w:rFonts w:hAnsiTheme="minorEastAsia"/>
          <w:b/>
          <w:kern w:val="0"/>
          <w:sz w:val="44"/>
          <w:szCs w:val="44"/>
        </w:rPr>
      </w:pPr>
    </w:p>
    <w:tbl>
      <w:tblPr>
        <w:tblStyle w:val="5"/>
        <w:tblW w:w="1343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2157"/>
        <w:gridCol w:w="2096"/>
        <w:gridCol w:w="2268"/>
        <w:gridCol w:w="55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类别</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名      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单位</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补偿值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坟</w:t>
            </w:r>
          </w:p>
          <w:p>
            <w:pPr>
              <w:widowControl/>
              <w:spacing w:line="560" w:lineRule="exact"/>
              <w:jc w:val="center"/>
              <w:rPr>
                <w:rFonts w:ascii="仿宋_GB2312" w:eastAsia="仿宋_GB2312"/>
                <w:kern w:val="0"/>
                <w:sz w:val="32"/>
                <w:szCs w:val="32"/>
              </w:rPr>
            </w:pPr>
            <w:r>
              <w:rPr>
                <w:rFonts w:hint="eastAsia" w:eastAsia="仿宋_GB2312"/>
                <w:kern w:val="0"/>
                <w:sz w:val="32"/>
                <w:szCs w:val="32"/>
              </w:rPr>
              <w:t> </w:t>
            </w:r>
          </w:p>
          <w:p>
            <w:pPr>
              <w:widowControl/>
              <w:spacing w:line="560" w:lineRule="exact"/>
              <w:jc w:val="center"/>
              <w:rPr>
                <w:rFonts w:ascii="仿宋_GB2312" w:eastAsia="仿宋_GB2312"/>
                <w:kern w:val="0"/>
                <w:sz w:val="32"/>
                <w:szCs w:val="32"/>
              </w:rPr>
            </w:pPr>
            <w:r>
              <w:rPr>
                <w:rFonts w:hint="eastAsia" w:eastAsia="仿宋_GB2312"/>
                <w:kern w:val="0"/>
                <w:sz w:val="32"/>
                <w:szCs w:val="32"/>
              </w:rPr>
              <w:t> </w:t>
            </w:r>
          </w:p>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墓</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有石碑墓堂大于9尺灰坟</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元/座</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18000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kern w:val="0"/>
                <w:sz w:val="32"/>
                <w:szCs w:val="32"/>
              </w:rPr>
            </w:pPr>
          </w:p>
        </w:tc>
        <w:tc>
          <w:tcPr>
            <w:tcW w:w="4253"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有石碑墓堂7—9尺灰坟</w:t>
            </w:r>
          </w:p>
        </w:tc>
        <w:tc>
          <w:tcPr>
            <w:tcW w:w="226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元/座</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kern w:val="0"/>
                <w:sz w:val="32"/>
                <w:szCs w:val="32"/>
              </w:rPr>
            </w:pPr>
          </w:p>
        </w:tc>
        <w:tc>
          <w:tcPr>
            <w:tcW w:w="4253"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有石碑墓堂小于7尺灰坟</w:t>
            </w:r>
          </w:p>
        </w:tc>
        <w:tc>
          <w:tcPr>
            <w:tcW w:w="226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元/座</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13000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kern w:val="0"/>
                <w:sz w:val="32"/>
                <w:szCs w:val="32"/>
              </w:rPr>
            </w:pPr>
          </w:p>
        </w:tc>
        <w:tc>
          <w:tcPr>
            <w:tcW w:w="21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无石碑灰坟</w:t>
            </w:r>
          </w:p>
        </w:tc>
        <w:tc>
          <w:tcPr>
            <w:tcW w:w="209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大</w:t>
            </w:r>
          </w:p>
        </w:tc>
        <w:tc>
          <w:tcPr>
            <w:tcW w:w="226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元/座</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4500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kern w:val="0"/>
                <w:sz w:val="32"/>
                <w:szCs w:val="32"/>
              </w:rPr>
            </w:pPr>
          </w:p>
        </w:tc>
        <w:tc>
          <w:tcPr>
            <w:tcW w:w="2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kern w:val="0"/>
                <w:sz w:val="32"/>
                <w:szCs w:val="32"/>
              </w:rPr>
            </w:pPr>
          </w:p>
        </w:tc>
        <w:tc>
          <w:tcPr>
            <w:tcW w:w="209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中</w:t>
            </w:r>
          </w:p>
        </w:tc>
        <w:tc>
          <w:tcPr>
            <w:tcW w:w="226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元/座</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4000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kern w:val="0"/>
                <w:sz w:val="32"/>
                <w:szCs w:val="32"/>
              </w:rPr>
            </w:pPr>
          </w:p>
        </w:tc>
        <w:tc>
          <w:tcPr>
            <w:tcW w:w="2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kern w:val="0"/>
                <w:sz w:val="32"/>
                <w:szCs w:val="32"/>
              </w:rPr>
            </w:pPr>
          </w:p>
        </w:tc>
        <w:tc>
          <w:tcPr>
            <w:tcW w:w="209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小</w:t>
            </w:r>
          </w:p>
        </w:tc>
        <w:tc>
          <w:tcPr>
            <w:tcW w:w="226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元/座</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3500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kern w:val="0"/>
                <w:sz w:val="32"/>
                <w:szCs w:val="32"/>
              </w:rPr>
            </w:pPr>
          </w:p>
        </w:tc>
        <w:tc>
          <w:tcPr>
            <w:tcW w:w="4253"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多碑坟，每碑增加</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563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纪念碑</w:t>
            </w:r>
          </w:p>
        </w:tc>
        <w:tc>
          <w:tcPr>
            <w:tcW w:w="226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元/座</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3500—5000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563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土坟</w:t>
            </w:r>
          </w:p>
        </w:tc>
        <w:tc>
          <w:tcPr>
            <w:tcW w:w="226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元/座</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563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鬼屋</w:t>
            </w:r>
          </w:p>
        </w:tc>
        <w:tc>
          <w:tcPr>
            <w:tcW w:w="2268" w:type="dxa"/>
            <w:tcBorders>
              <w:top w:val="single" w:color="auto" w:sz="4" w:space="0"/>
              <w:left w:val="single" w:color="auto" w:sz="4" w:space="0"/>
              <w:bottom w:val="single" w:color="auto" w:sz="4" w:space="0"/>
              <w:right w:val="single" w:color="auto" w:sz="4" w:space="0"/>
            </w:tcBorders>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个</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 w:hRule="atLeast"/>
        </w:trPr>
        <w:tc>
          <w:tcPr>
            <w:tcW w:w="5637"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金埕</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元/只</w:t>
            </w:r>
          </w:p>
        </w:tc>
        <w:tc>
          <w:tcPr>
            <w:tcW w:w="55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32"/>
                <w:szCs w:val="32"/>
              </w:rPr>
            </w:pPr>
            <w:r>
              <w:rPr>
                <w:rFonts w:hint="eastAsia" w:ascii="仿宋_GB2312" w:eastAsia="仿宋_GB2312"/>
                <w:kern w:val="0"/>
                <w:sz w:val="32"/>
                <w:szCs w:val="32"/>
              </w:rPr>
              <w:t>300</w:t>
            </w:r>
          </w:p>
        </w:tc>
      </w:tr>
    </w:tbl>
    <w:p>
      <w:pPr>
        <w:spacing w:line="560" w:lineRule="exact"/>
        <w:rPr>
          <w:rFonts w:ascii="仿宋_GB2312" w:eastAsia="仿宋_GB2312"/>
          <w:sz w:val="32"/>
          <w:szCs w:val="32"/>
        </w:rPr>
      </w:pPr>
      <w:r>
        <w:rPr>
          <w:rFonts w:hint="eastAsia" w:ascii="仿宋_GB2312" w:eastAsia="仿宋_GB2312"/>
          <w:sz w:val="32"/>
          <w:szCs w:val="32"/>
        </w:rPr>
        <w:t>注：在规定时间内完成迁坟的，按如下标准给予增加补偿奖励：</w:t>
      </w:r>
    </w:p>
    <w:p>
      <w:pPr>
        <w:spacing w:line="560" w:lineRule="exact"/>
        <w:rPr>
          <w:rFonts w:ascii="仿宋_GB2312" w:eastAsia="仿宋_GB2312"/>
          <w:sz w:val="32"/>
          <w:szCs w:val="32"/>
        </w:rPr>
      </w:pPr>
      <w:r>
        <w:rPr>
          <w:rFonts w:hint="eastAsia" w:ascii="仿宋_GB2312" w:eastAsia="仿宋_GB2312"/>
          <w:sz w:val="32"/>
          <w:szCs w:val="32"/>
        </w:rPr>
        <w:t>1.有石碑墓堂灰坟按每尺600元给予奖励</w:t>
      </w:r>
    </w:p>
    <w:p>
      <w:pPr>
        <w:spacing w:line="560" w:lineRule="exact"/>
        <w:rPr>
          <w:rFonts w:ascii="仿宋_GB2312" w:eastAsia="仿宋_GB2312"/>
          <w:sz w:val="32"/>
          <w:szCs w:val="32"/>
        </w:rPr>
      </w:pPr>
      <w:r>
        <w:rPr>
          <w:rFonts w:hint="eastAsia" w:ascii="仿宋_GB2312" w:eastAsia="仿宋_GB2312"/>
          <w:sz w:val="32"/>
          <w:szCs w:val="32"/>
        </w:rPr>
        <w:t>2.无石碑大、中、小灰坟按每尺200元给予奖励</w:t>
      </w:r>
    </w:p>
    <w:p>
      <w:pPr>
        <w:spacing w:line="560" w:lineRule="exact"/>
        <w:rPr>
          <w:rFonts w:ascii="仿宋_GB2312" w:eastAsia="仿宋_GB2312"/>
          <w:sz w:val="32"/>
          <w:szCs w:val="32"/>
        </w:rPr>
      </w:pPr>
      <w:r>
        <w:rPr>
          <w:rFonts w:hint="eastAsia" w:ascii="仿宋_GB2312" w:eastAsia="仿宋_GB2312"/>
          <w:sz w:val="32"/>
          <w:szCs w:val="32"/>
        </w:rPr>
        <w:t>3、金埕按每只100元给予奖励</w:t>
      </w:r>
    </w:p>
    <w:p>
      <w:pPr>
        <w:widowControl/>
        <w:shd w:val="clear" w:color="auto" w:fill="FFFFFF"/>
        <w:spacing w:line="560" w:lineRule="exact"/>
        <w:jc w:val="left"/>
        <w:rPr>
          <w:rFonts w:ascii="仿宋_GB2312" w:hAnsi="Times New Roman" w:eastAsia="仿宋_GB2312" w:cs="Times New Roman"/>
          <w:color w:val="333333"/>
          <w:kern w:val="0"/>
          <w:sz w:val="32"/>
          <w:szCs w:val="32"/>
        </w:rPr>
      </w:pPr>
    </w:p>
    <w:p>
      <w:pPr>
        <w:widowControl/>
        <w:shd w:val="clear" w:color="auto" w:fill="FFFFFF"/>
        <w:spacing w:line="560" w:lineRule="exact"/>
        <w:jc w:val="left"/>
        <w:rPr>
          <w:rFonts w:ascii="仿宋_GB2312" w:hAnsi="Times New Roman" w:eastAsia="仿宋_GB2312" w:cs="Times New Roman"/>
          <w:color w:val="333333"/>
          <w:kern w:val="0"/>
          <w:sz w:val="32"/>
          <w:szCs w:val="32"/>
        </w:rPr>
      </w:pPr>
    </w:p>
    <w:sectPr>
      <w:pgSz w:w="16839" w:h="23814"/>
      <w:pgMar w:top="1440" w:right="1542" w:bottom="907" w:left="1542" w:header="851" w:footer="7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pPr>
    <w:r>
      <w:fldChar w:fldCharType="begin"/>
    </w:r>
    <w:r>
      <w:rPr>
        <w:rStyle w:val="8"/>
      </w:rPr>
      <w:instrText xml:space="preserve"> PAGE  </w:instrText>
    </w:r>
    <w:r>
      <w:fldChar w:fldCharType="separate"/>
    </w:r>
    <w:r>
      <w:rPr>
        <w:rStyle w:val="8"/>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7F"/>
    <w:rsid w:val="0000109E"/>
    <w:rsid w:val="00005DA8"/>
    <w:rsid w:val="00035611"/>
    <w:rsid w:val="00040404"/>
    <w:rsid w:val="000540BC"/>
    <w:rsid w:val="000620AB"/>
    <w:rsid w:val="00085182"/>
    <w:rsid w:val="00085755"/>
    <w:rsid w:val="000B0A54"/>
    <w:rsid w:val="000C3D14"/>
    <w:rsid w:val="00131C0F"/>
    <w:rsid w:val="00137E43"/>
    <w:rsid w:val="001567F5"/>
    <w:rsid w:val="001844A2"/>
    <w:rsid w:val="001C7F7B"/>
    <w:rsid w:val="001E1F07"/>
    <w:rsid w:val="002334D9"/>
    <w:rsid w:val="002357D8"/>
    <w:rsid w:val="00247141"/>
    <w:rsid w:val="002650FD"/>
    <w:rsid w:val="0028031F"/>
    <w:rsid w:val="00285180"/>
    <w:rsid w:val="002A2D45"/>
    <w:rsid w:val="002E7C5B"/>
    <w:rsid w:val="00327E84"/>
    <w:rsid w:val="00346DA0"/>
    <w:rsid w:val="00373ADE"/>
    <w:rsid w:val="003760C2"/>
    <w:rsid w:val="003859F9"/>
    <w:rsid w:val="003A0D5C"/>
    <w:rsid w:val="004244D1"/>
    <w:rsid w:val="00424CEF"/>
    <w:rsid w:val="00425F1C"/>
    <w:rsid w:val="00432100"/>
    <w:rsid w:val="004578DD"/>
    <w:rsid w:val="004717ED"/>
    <w:rsid w:val="0047782E"/>
    <w:rsid w:val="004C3B7F"/>
    <w:rsid w:val="004D0CEF"/>
    <w:rsid w:val="004F5DEE"/>
    <w:rsid w:val="0051240E"/>
    <w:rsid w:val="005263A8"/>
    <w:rsid w:val="0052792E"/>
    <w:rsid w:val="00552A47"/>
    <w:rsid w:val="00563042"/>
    <w:rsid w:val="00584204"/>
    <w:rsid w:val="005A7A2A"/>
    <w:rsid w:val="00680626"/>
    <w:rsid w:val="00694A88"/>
    <w:rsid w:val="006D75C3"/>
    <w:rsid w:val="0071579A"/>
    <w:rsid w:val="00725245"/>
    <w:rsid w:val="00736740"/>
    <w:rsid w:val="00736D56"/>
    <w:rsid w:val="00737657"/>
    <w:rsid w:val="00743AB9"/>
    <w:rsid w:val="007A22DA"/>
    <w:rsid w:val="007A49FE"/>
    <w:rsid w:val="007A4DE3"/>
    <w:rsid w:val="007A5F59"/>
    <w:rsid w:val="007F2148"/>
    <w:rsid w:val="0081712E"/>
    <w:rsid w:val="00845166"/>
    <w:rsid w:val="00896B53"/>
    <w:rsid w:val="008A5887"/>
    <w:rsid w:val="008A6AA9"/>
    <w:rsid w:val="008B7D53"/>
    <w:rsid w:val="008E164A"/>
    <w:rsid w:val="008E529C"/>
    <w:rsid w:val="008E5A84"/>
    <w:rsid w:val="009126A2"/>
    <w:rsid w:val="009609BE"/>
    <w:rsid w:val="00972EBB"/>
    <w:rsid w:val="009E787B"/>
    <w:rsid w:val="00A33939"/>
    <w:rsid w:val="00A4519A"/>
    <w:rsid w:val="00A56EA1"/>
    <w:rsid w:val="00A700B6"/>
    <w:rsid w:val="00A75D60"/>
    <w:rsid w:val="00AA0547"/>
    <w:rsid w:val="00AB32AC"/>
    <w:rsid w:val="00AC30EC"/>
    <w:rsid w:val="00AC638A"/>
    <w:rsid w:val="00AF6782"/>
    <w:rsid w:val="00B04C5A"/>
    <w:rsid w:val="00B16FEE"/>
    <w:rsid w:val="00B21BE2"/>
    <w:rsid w:val="00B43716"/>
    <w:rsid w:val="00B81E50"/>
    <w:rsid w:val="00B86290"/>
    <w:rsid w:val="00BB647E"/>
    <w:rsid w:val="00BC16E4"/>
    <w:rsid w:val="00C03EE2"/>
    <w:rsid w:val="00C248D8"/>
    <w:rsid w:val="00C30120"/>
    <w:rsid w:val="00C664D7"/>
    <w:rsid w:val="00C76BDC"/>
    <w:rsid w:val="00C77406"/>
    <w:rsid w:val="00C86058"/>
    <w:rsid w:val="00C86D71"/>
    <w:rsid w:val="00CC0832"/>
    <w:rsid w:val="00D1332B"/>
    <w:rsid w:val="00D23B8B"/>
    <w:rsid w:val="00D26B26"/>
    <w:rsid w:val="00D3705F"/>
    <w:rsid w:val="00DF325B"/>
    <w:rsid w:val="00DF3D72"/>
    <w:rsid w:val="00DF6B2A"/>
    <w:rsid w:val="00E14B6C"/>
    <w:rsid w:val="00E25299"/>
    <w:rsid w:val="00E318E7"/>
    <w:rsid w:val="00E65B99"/>
    <w:rsid w:val="00E75E29"/>
    <w:rsid w:val="00E76ED0"/>
    <w:rsid w:val="00EA3188"/>
    <w:rsid w:val="00ED7960"/>
    <w:rsid w:val="00EF58C7"/>
    <w:rsid w:val="00F154F6"/>
    <w:rsid w:val="00F61AC7"/>
    <w:rsid w:val="00F6200A"/>
    <w:rsid w:val="00F968E7"/>
    <w:rsid w:val="15081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uiPriority w:val="0"/>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semiHidden/>
    <w:uiPriority w:val="99"/>
    <w:rPr>
      <w:sz w:val="18"/>
      <w:szCs w:val="18"/>
    </w:rPr>
  </w:style>
  <w:style w:type="character" w:customStyle="1" w:styleId="10">
    <w:name w:val="页脚 Char"/>
    <w:basedOn w:val="7"/>
    <w:link w:val="3"/>
    <w:uiPriority w:val="0"/>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9F0FBD-0638-42EA-B127-0D6C3CE8BDBD}">
  <ds:schemaRefs/>
</ds:datastoreItem>
</file>

<file path=docProps/app.xml><?xml version="1.0" encoding="utf-8"?>
<Properties xmlns="http://schemas.openxmlformats.org/officeDocument/2006/extended-properties" xmlns:vt="http://schemas.openxmlformats.org/officeDocument/2006/docPropsVTypes">
  <Template>Normal.dotm</Template>
  <Pages>8</Pages>
  <Words>668</Words>
  <Characters>3809</Characters>
  <Lines>31</Lines>
  <Paragraphs>8</Paragraphs>
  <TotalTime>127</TotalTime>
  <ScaleCrop>false</ScaleCrop>
  <LinksUpToDate>false</LinksUpToDate>
  <CharactersWithSpaces>4469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2019-11-20T01:40:00Z</dcterms:created>
  <dc:creator>Windows 用户</dc:creator>
  <cp:lastModifiedBy>李志伟</cp:lastModifiedBy>
  <dcterms:modified xsi:type="dcterms:W3CDTF">2020-03-04T08:26:58Z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